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40" w:type="dxa"/>
        <w:tblInd w:w="-538" w:type="dxa"/>
        <w:tblLook w:val="00A0"/>
      </w:tblPr>
      <w:tblGrid>
        <w:gridCol w:w="4230"/>
        <w:gridCol w:w="5310"/>
      </w:tblGrid>
      <w:tr w:rsidR="008578E6" w:rsidRPr="00C3662B" w:rsidTr="00094849">
        <w:tc>
          <w:tcPr>
            <w:tcW w:w="4230" w:type="dxa"/>
          </w:tcPr>
          <w:p w:rsidR="008578E6" w:rsidRPr="00C3662B" w:rsidRDefault="008578E6" w:rsidP="00094849">
            <w:pPr>
              <w:spacing w:after="0"/>
              <w:jc w:val="center"/>
              <w:rPr>
                <w:rFonts w:ascii="Times New Roman" w:hAnsi="Times New Roman" w:cs="Times New Roman"/>
                <w:sz w:val="24"/>
                <w:szCs w:val="24"/>
              </w:rPr>
            </w:pPr>
            <w:r w:rsidRPr="00C3662B">
              <w:rPr>
                <w:rFonts w:ascii="Times New Roman" w:hAnsi="Times New Roman" w:cs="Times New Roman"/>
                <w:sz w:val="24"/>
                <w:szCs w:val="24"/>
              </w:rPr>
              <w:t>BỘ GIÁO DỤC VÀ ĐÀO TẠO</w:t>
            </w:r>
          </w:p>
          <w:p w:rsidR="008578E6" w:rsidRDefault="008578E6"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TRƯỜNG ĐH KINH TẾ QUỐC DÂN</w:t>
            </w:r>
          </w:p>
          <w:p w:rsidR="008578E6" w:rsidRPr="00C3662B" w:rsidRDefault="008578E6" w:rsidP="00094849">
            <w:pPr>
              <w:spacing w:after="0"/>
              <w:jc w:val="center"/>
              <w:rPr>
                <w:rFonts w:ascii="Times New Roman" w:hAnsi="Times New Roman" w:cs="Times New Roman"/>
                <w:sz w:val="24"/>
                <w:szCs w:val="24"/>
              </w:rPr>
            </w:pPr>
            <w:r>
              <w:rPr>
                <w:rFonts w:ascii="Times New Roman" w:hAnsi="Times New Roman" w:cs="Times New Roman"/>
                <w:b/>
                <w:bCs/>
                <w:sz w:val="24"/>
                <w:szCs w:val="24"/>
              </w:rPr>
              <w:t>___________________</w:t>
            </w:r>
          </w:p>
        </w:tc>
        <w:tc>
          <w:tcPr>
            <w:tcW w:w="5310" w:type="dxa"/>
          </w:tcPr>
          <w:p w:rsidR="008578E6" w:rsidRPr="00E02129" w:rsidRDefault="008578E6"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CỘNG HÒA XÃ HỘI CHỦ NGHĨA VIỆT NAM</w:t>
            </w:r>
          </w:p>
          <w:p w:rsidR="008578E6" w:rsidRDefault="008578E6"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Độc lập – Tự do – Hạnh phúc</w:t>
            </w:r>
          </w:p>
          <w:p w:rsidR="008578E6" w:rsidRPr="00C3662B" w:rsidRDefault="008578E6" w:rsidP="00094849">
            <w:pPr>
              <w:spacing w:after="0"/>
              <w:jc w:val="center"/>
              <w:rPr>
                <w:rFonts w:ascii="Times New Roman" w:hAnsi="Times New Roman" w:cs="Times New Roman"/>
                <w:sz w:val="24"/>
                <w:szCs w:val="24"/>
              </w:rPr>
            </w:pPr>
            <w:r>
              <w:rPr>
                <w:rFonts w:ascii="Times New Roman" w:hAnsi="Times New Roman" w:cs="Times New Roman"/>
                <w:b/>
                <w:bCs/>
                <w:sz w:val="24"/>
                <w:szCs w:val="24"/>
              </w:rPr>
              <w:t>_______________________</w:t>
            </w:r>
          </w:p>
          <w:p w:rsidR="008578E6" w:rsidRPr="00C3662B" w:rsidRDefault="008578E6" w:rsidP="00094849">
            <w:pPr>
              <w:spacing w:after="0"/>
              <w:jc w:val="center"/>
              <w:rPr>
                <w:rFonts w:ascii="Times New Roman" w:hAnsi="Times New Roman" w:cs="Times New Roman"/>
                <w:sz w:val="24"/>
                <w:szCs w:val="24"/>
              </w:rPr>
            </w:pPr>
          </w:p>
        </w:tc>
      </w:tr>
    </w:tbl>
    <w:p w:rsidR="008578E6" w:rsidRDefault="008578E6" w:rsidP="001E69B8">
      <w:pPr>
        <w:tabs>
          <w:tab w:val="left" w:pos="4690"/>
          <w:tab w:val="left" w:pos="11323"/>
          <w:tab w:val="left" w:pos="12938"/>
        </w:tabs>
        <w:spacing w:after="0"/>
        <w:ind w:left="108"/>
        <w:jc w:val="center"/>
        <w:rPr>
          <w:rFonts w:ascii="Times New Roman" w:hAnsi="Times New Roman" w:cs="Times New Roman"/>
          <w:b/>
          <w:bCs/>
          <w:color w:val="000000"/>
          <w:sz w:val="32"/>
          <w:szCs w:val="32"/>
        </w:rPr>
      </w:pPr>
    </w:p>
    <w:p w:rsidR="008578E6" w:rsidRPr="00C3662B" w:rsidRDefault="008578E6" w:rsidP="001E69B8">
      <w:pPr>
        <w:tabs>
          <w:tab w:val="left" w:pos="4690"/>
          <w:tab w:val="left" w:pos="11323"/>
          <w:tab w:val="left" w:pos="12938"/>
        </w:tabs>
        <w:spacing w:after="0"/>
        <w:ind w:left="108"/>
        <w:jc w:val="center"/>
        <w:rPr>
          <w:rFonts w:ascii="Times New Roman" w:hAnsi="Times New Roman" w:cs="Times New Roman"/>
          <w:b/>
          <w:bCs/>
          <w:color w:val="000000"/>
          <w:sz w:val="32"/>
          <w:szCs w:val="32"/>
        </w:rPr>
      </w:pPr>
      <w:r w:rsidRPr="00C3662B">
        <w:rPr>
          <w:rFonts w:ascii="Times New Roman" w:hAnsi="Times New Roman" w:cs="Times New Roman"/>
          <w:b/>
          <w:bCs/>
          <w:color w:val="000000"/>
          <w:sz w:val="32"/>
          <w:szCs w:val="32"/>
        </w:rPr>
        <w:t>ĐỀ CƯƠNG CHI TIẾT HỌC PHẦN</w:t>
      </w:r>
    </w:p>
    <w:p w:rsidR="008578E6" w:rsidRPr="00C3662B" w:rsidRDefault="008578E6" w:rsidP="001E69B8">
      <w:pPr>
        <w:tabs>
          <w:tab w:val="left" w:pos="4690"/>
          <w:tab w:val="left" w:pos="11323"/>
          <w:tab w:val="left" w:pos="12938"/>
        </w:tabs>
        <w:spacing w:after="0"/>
        <w:ind w:left="108"/>
        <w:jc w:val="both"/>
        <w:rPr>
          <w:rFonts w:ascii="Times New Roman" w:hAnsi="Times New Roman" w:cs="Times New Roman"/>
          <w:color w:val="000000"/>
          <w:sz w:val="26"/>
          <w:szCs w:val="26"/>
        </w:rPr>
      </w:pPr>
    </w:p>
    <w:p w:rsidR="008578E6" w:rsidRPr="0007264B" w:rsidRDefault="008578E6" w:rsidP="001E69B8">
      <w:pPr>
        <w:spacing w:after="0"/>
        <w:jc w:val="center"/>
        <w:rPr>
          <w:rFonts w:ascii="Times New Roman" w:hAnsi="Times New Roman" w:cs="Times New Roman"/>
          <w:sz w:val="26"/>
          <w:szCs w:val="26"/>
        </w:rPr>
      </w:pPr>
      <w:r w:rsidRPr="0007264B">
        <w:rPr>
          <w:rFonts w:ascii="Times New Roman" w:hAnsi="Times New Roman" w:cs="Times New Roman"/>
          <w:sz w:val="26"/>
          <w:szCs w:val="26"/>
        </w:rPr>
        <w:t xml:space="preserve">TRÌNH ĐỘ ĐÀO TẠO: </w:t>
      </w:r>
      <w:r w:rsidRPr="002765B0">
        <w:rPr>
          <w:rFonts w:ascii="Times New Roman" w:hAnsi="Times New Roman" w:cs="Times New Roman"/>
          <w:b/>
          <w:bCs/>
          <w:sz w:val="26"/>
          <w:szCs w:val="26"/>
        </w:rPr>
        <w:t>ĐẠI HỌC</w:t>
      </w:r>
      <w:r w:rsidRPr="0007264B">
        <w:rPr>
          <w:rFonts w:ascii="Times New Roman" w:hAnsi="Times New Roman" w:cs="Times New Roman"/>
          <w:sz w:val="26"/>
          <w:szCs w:val="26"/>
        </w:rPr>
        <w:tab/>
        <w:t xml:space="preserve">LOẠI HÌNH ĐÀO TẠO: </w:t>
      </w:r>
      <w:r w:rsidRPr="002765B0">
        <w:rPr>
          <w:rFonts w:ascii="Times New Roman" w:hAnsi="Times New Roman" w:cs="Times New Roman"/>
          <w:b/>
          <w:bCs/>
          <w:sz w:val="26"/>
          <w:szCs w:val="26"/>
        </w:rPr>
        <w:t>CHÍNH QUY</w:t>
      </w:r>
    </w:p>
    <w:p w:rsidR="008578E6" w:rsidRPr="001E69B8" w:rsidRDefault="008578E6" w:rsidP="00BE2FAA">
      <w:pPr>
        <w:spacing w:after="0" w:line="360" w:lineRule="auto"/>
        <w:rPr>
          <w:rFonts w:ascii="Times New Roman" w:hAnsi="Times New Roman" w:cs="Times New Roman"/>
          <w:b/>
          <w:bCs/>
          <w:color w:val="000000"/>
          <w:sz w:val="26"/>
          <w:szCs w:val="26"/>
        </w:rPr>
      </w:pPr>
    </w:p>
    <w:p w:rsidR="008578E6" w:rsidRPr="001E69B8" w:rsidRDefault="008578E6" w:rsidP="00BE2FAA">
      <w:pPr>
        <w:spacing w:after="0" w:line="360" w:lineRule="auto"/>
        <w:rPr>
          <w:rFonts w:ascii="Times New Roman" w:hAnsi="Times New Roman" w:cs="Times New Roman"/>
          <w:b/>
          <w:bCs/>
          <w:color w:val="000000"/>
          <w:sz w:val="26"/>
          <w:szCs w:val="26"/>
        </w:rPr>
      </w:pPr>
      <w:r w:rsidRPr="001E69B8">
        <w:rPr>
          <w:rFonts w:ascii="Times New Roman" w:hAnsi="Times New Roman" w:cs="Times New Roman"/>
          <w:b/>
          <w:bCs/>
          <w:color w:val="000000"/>
          <w:sz w:val="26"/>
          <w:szCs w:val="26"/>
        </w:rPr>
        <w:t xml:space="preserve">1. TÊN HỌC PHẦN: </w:t>
      </w:r>
    </w:p>
    <w:p w:rsidR="008578E6" w:rsidRPr="00BE2FAA" w:rsidRDefault="008578E6" w:rsidP="00BE2FAA">
      <w:pPr>
        <w:spacing w:after="0" w:line="360" w:lineRule="auto"/>
        <w:rPr>
          <w:rFonts w:ascii="Times New Roman" w:hAnsi="Times New Roman" w:cs="Times New Roman"/>
          <w:color w:val="000000"/>
          <w:sz w:val="26"/>
          <w:szCs w:val="26"/>
        </w:rPr>
      </w:pPr>
      <w:r w:rsidRPr="00BE2FAA">
        <w:rPr>
          <w:rFonts w:ascii="Times New Roman" w:hAnsi="Times New Roman" w:cs="Times New Roman"/>
          <w:color w:val="000000"/>
          <w:sz w:val="26"/>
          <w:szCs w:val="26"/>
        </w:rPr>
        <w:t xml:space="preserve">Tiếng Việt: </w:t>
      </w:r>
      <w:r>
        <w:rPr>
          <w:rFonts w:ascii="Times New Roman" w:hAnsi="Times New Roman" w:cs="Times New Roman"/>
          <w:color w:val="000000"/>
          <w:sz w:val="26"/>
          <w:szCs w:val="26"/>
        </w:rPr>
        <w:tab/>
      </w:r>
      <w:r>
        <w:rPr>
          <w:rFonts w:ascii="Times New Roman" w:hAnsi="Times New Roman" w:cs="Times New Roman"/>
          <w:color w:val="000000"/>
          <w:sz w:val="26"/>
          <w:szCs w:val="26"/>
        </w:rPr>
        <w:tab/>
        <w:t xml:space="preserve">Phân tích tài chính </w:t>
      </w:r>
    </w:p>
    <w:p w:rsidR="008578E6" w:rsidRDefault="008578E6" w:rsidP="00BE2FAA">
      <w:pPr>
        <w:spacing w:after="0" w:line="360" w:lineRule="auto"/>
        <w:rPr>
          <w:rFonts w:ascii="Times New Roman" w:hAnsi="Times New Roman" w:cs="Times New Roman"/>
          <w:b/>
          <w:bCs/>
          <w:color w:val="000000"/>
          <w:sz w:val="26"/>
          <w:szCs w:val="26"/>
        </w:rPr>
      </w:pPr>
      <w:r w:rsidRPr="00BE2FAA">
        <w:rPr>
          <w:rFonts w:ascii="Times New Roman" w:hAnsi="Times New Roman" w:cs="Times New Roman"/>
          <w:color w:val="000000"/>
          <w:sz w:val="26"/>
          <w:szCs w:val="26"/>
        </w:rPr>
        <w:t xml:space="preserve">Tiếng Anh:  </w:t>
      </w:r>
      <w:r>
        <w:rPr>
          <w:rFonts w:ascii="Times New Roman" w:hAnsi="Times New Roman" w:cs="Times New Roman"/>
          <w:color w:val="000000"/>
          <w:sz w:val="26"/>
          <w:szCs w:val="26"/>
        </w:rPr>
        <w:tab/>
      </w:r>
      <w:r>
        <w:rPr>
          <w:rFonts w:ascii="Times New Roman" w:hAnsi="Times New Roman" w:cs="Times New Roman"/>
          <w:color w:val="000000"/>
          <w:sz w:val="26"/>
          <w:szCs w:val="26"/>
        </w:rPr>
        <w:tab/>
        <w:t>Financial analysis</w:t>
      </w:r>
    </w:p>
    <w:p w:rsidR="008578E6" w:rsidRPr="002C2378" w:rsidRDefault="008578E6" w:rsidP="00BE2FAA">
      <w:pPr>
        <w:spacing w:after="0" w:line="360" w:lineRule="auto"/>
        <w:rPr>
          <w:rFonts w:ascii="Times New Roman" w:hAnsi="Times New Roman" w:cs="Times New Roman"/>
          <w:sz w:val="26"/>
          <w:szCs w:val="26"/>
        </w:rPr>
      </w:pPr>
      <w:r w:rsidRPr="00BE2FAA">
        <w:rPr>
          <w:rFonts w:ascii="Times New Roman" w:hAnsi="Times New Roman" w:cs="Times New Roman"/>
          <w:color w:val="000000"/>
          <w:sz w:val="26"/>
          <w:szCs w:val="26"/>
        </w:rPr>
        <w:t xml:space="preserve">Mã học phần: </w:t>
      </w:r>
      <w:r>
        <w:rPr>
          <w:rFonts w:ascii="Times New Roman" w:hAnsi="Times New Roman" w:cs="Times New Roman"/>
          <w:color w:val="000000"/>
          <w:sz w:val="26"/>
          <w:szCs w:val="26"/>
        </w:rPr>
        <w:tab/>
      </w:r>
      <w:r w:rsidRPr="00BE2FAA">
        <w:rPr>
          <w:rFonts w:ascii="Times New Roman" w:hAnsi="Times New Roman" w:cs="Times New Roman"/>
          <w:sz w:val="26"/>
          <w:szCs w:val="26"/>
        </w:rPr>
        <w:t xml:space="preserve"> </w:t>
      </w:r>
      <w:r>
        <w:rPr>
          <w:rStyle w:val="PlaceholderText"/>
          <w:rFonts w:ascii="Times New Roman" w:hAnsi="Times New Roman" w:cs="Times New Roman"/>
          <w:color w:val="auto"/>
          <w:sz w:val="26"/>
          <w:szCs w:val="26"/>
        </w:rPr>
        <w:t>NHTC1108</w:t>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sidRPr="00BE2FAA">
        <w:rPr>
          <w:rStyle w:val="PlaceholderText"/>
          <w:rFonts w:ascii="Times New Roman" w:hAnsi="Times New Roman" w:cs="Times New Roman"/>
          <w:color w:val="auto"/>
          <w:sz w:val="26"/>
          <w:szCs w:val="26"/>
        </w:rPr>
        <w:t>S</w:t>
      </w:r>
      <w:r w:rsidRPr="00BE2FAA">
        <w:rPr>
          <w:rFonts w:ascii="Times New Roman" w:hAnsi="Times New Roman" w:cs="Times New Roman"/>
          <w:sz w:val="26"/>
          <w:szCs w:val="26"/>
        </w:rPr>
        <w:t>ố</w:t>
      </w:r>
      <w:r>
        <w:rPr>
          <w:rFonts w:ascii="Times New Roman" w:hAnsi="Times New Roman" w:cs="Times New Roman"/>
          <w:color w:val="000000"/>
          <w:sz w:val="26"/>
          <w:szCs w:val="26"/>
        </w:rPr>
        <w:t xml:space="preserve"> tín chỉ: 3</w:t>
      </w:r>
    </w:p>
    <w:p w:rsidR="008578E6" w:rsidRPr="00BE2FAA" w:rsidRDefault="008578E6" w:rsidP="00BE2FAA">
      <w:pPr>
        <w:spacing w:after="0" w:line="360" w:lineRule="auto"/>
        <w:rPr>
          <w:rFonts w:ascii="Times New Roman" w:hAnsi="Times New Roman" w:cs="Times New Roman"/>
          <w:color w:val="000000"/>
          <w:sz w:val="26"/>
          <w:szCs w:val="26"/>
        </w:rPr>
      </w:pPr>
      <w:r w:rsidRPr="00BE2FAA">
        <w:rPr>
          <w:rFonts w:ascii="Times New Roman" w:hAnsi="Times New Roman" w:cs="Times New Roman"/>
          <w:color w:val="000000"/>
          <w:sz w:val="26"/>
          <w:szCs w:val="26"/>
        </w:rPr>
        <w:tab/>
      </w:r>
    </w:p>
    <w:p w:rsidR="008578E6" w:rsidRPr="00BE2FAA" w:rsidRDefault="008578E6" w:rsidP="00BE2FAA">
      <w:pPr>
        <w:spacing w:after="0" w:line="360" w:lineRule="auto"/>
        <w:rPr>
          <w:rFonts w:ascii="Times New Roman" w:hAnsi="Times New Roman" w:cs="Times New Roman"/>
          <w:b/>
          <w:bCs/>
          <w:color w:val="000000"/>
          <w:sz w:val="26"/>
          <w:szCs w:val="26"/>
        </w:rPr>
      </w:pPr>
      <w:r w:rsidRPr="001E69B8">
        <w:rPr>
          <w:rFonts w:ascii="Times New Roman" w:hAnsi="Times New Roman" w:cs="Times New Roman"/>
          <w:b/>
          <w:bCs/>
          <w:color w:val="000000"/>
          <w:sz w:val="26"/>
          <w:szCs w:val="26"/>
        </w:rPr>
        <w:t>2. BỘ MÔN PHỤ TRÁCH GIẢNG DẠY:</w:t>
      </w:r>
      <w:r w:rsidRPr="00BE2FAA">
        <w:rPr>
          <w:rFonts w:ascii="Times New Roman" w:hAnsi="Times New Roman" w:cs="Times New Roman"/>
          <w:color w:val="000000"/>
          <w:sz w:val="26"/>
          <w:szCs w:val="26"/>
        </w:rPr>
        <w:t xml:space="preserve"> </w:t>
      </w:r>
      <w:r>
        <w:rPr>
          <w:rFonts w:ascii="Times New Roman" w:hAnsi="Times New Roman" w:cs="Times New Roman"/>
          <w:b/>
          <w:bCs/>
          <w:color w:val="000000"/>
          <w:sz w:val="26"/>
          <w:szCs w:val="26"/>
        </w:rPr>
        <w:t>Tài chính Doanh nghiệp</w:t>
      </w:r>
    </w:p>
    <w:p w:rsidR="008578E6" w:rsidRDefault="008578E6" w:rsidP="00BE2FAA">
      <w:pPr>
        <w:spacing w:after="0" w:line="360" w:lineRule="auto"/>
        <w:rPr>
          <w:rFonts w:ascii="Times New Roman" w:hAnsi="Times New Roman" w:cs="Times New Roman"/>
          <w:color w:val="000000"/>
          <w:sz w:val="26"/>
          <w:szCs w:val="26"/>
        </w:rPr>
      </w:pPr>
    </w:p>
    <w:p w:rsidR="008578E6" w:rsidRPr="00BE2FAA" w:rsidRDefault="008578E6" w:rsidP="00BE2FAA">
      <w:pPr>
        <w:spacing w:after="0" w:line="360" w:lineRule="auto"/>
        <w:rPr>
          <w:rStyle w:val="PlaceholderText"/>
          <w:rFonts w:ascii="Times New Roman" w:hAnsi="Times New Roman" w:cs="Times New Roman"/>
          <w:sz w:val="26"/>
          <w:szCs w:val="26"/>
        </w:rPr>
      </w:pPr>
      <w:r w:rsidRPr="001E69B8">
        <w:rPr>
          <w:rFonts w:ascii="Times New Roman" w:hAnsi="Times New Roman" w:cs="Times New Roman"/>
          <w:b/>
          <w:bCs/>
          <w:color w:val="000000"/>
          <w:sz w:val="26"/>
          <w:szCs w:val="26"/>
        </w:rPr>
        <w:t>3. ĐIỀU KIỆN HỌC TRƯỚC:</w:t>
      </w:r>
      <w:r w:rsidRPr="00BE2FAA">
        <w:rPr>
          <w:rFonts w:ascii="Times New Roman" w:hAnsi="Times New Roman" w:cs="Times New Roman"/>
          <w:color w:val="000000"/>
          <w:sz w:val="26"/>
          <w:szCs w:val="26"/>
        </w:rPr>
        <w:t xml:space="preserve"> </w:t>
      </w:r>
      <w:r>
        <w:rPr>
          <w:rFonts w:ascii="Times New Roman" w:hAnsi="Times New Roman" w:cs="Times New Roman"/>
          <w:color w:val="000000"/>
          <w:sz w:val="26"/>
          <w:szCs w:val="26"/>
        </w:rPr>
        <w:t>Lý thuyết tài chính - tiền tệ, Tài chính doanh nghiệp 1</w:t>
      </w:r>
    </w:p>
    <w:p w:rsidR="008578E6" w:rsidRPr="00BE2FAA" w:rsidRDefault="008578E6" w:rsidP="00BE2FAA">
      <w:pPr>
        <w:spacing w:after="0" w:line="360" w:lineRule="auto"/>
        <w:rPr>
          <w:rFonts w:ascii="Times New Roman" w:hAnsi="Times New Roman" w:cs="Times New Roman"/>
          <w:b/>
          <w:bCs/>
          <w:color w:val="000000"/>
          <w:sz w:val="26"/>
          <w:szCs w:val="26"/>
        </w:rPr>
      </w:pPr>
    </w:p>
    <w:p w:rsidR="008578E6" w:rsidRPr="001E69B8" w:rsidRDefault="008578E6" w:rsidP="00BE2FAA">
      <w:pPr>
        <w:spacing w:after="0" w:line="360" w:lineRule="auto"/>
        <w:rPr>
          <w:rFonts w:ascii="Times New Roman" w:hAnsi="Times New Roman" w:cs="Times New Roman"/>
          <w:b/>
          <w:bCs/>
          <w:color w:val="000000"/>
          <w:sz w:val="26"/>
          <w:szCs w:val="26"/>
        </w:rPr>
      </w:pPr>
      <w:r w:rsidRPr="001E69B8">
        <w:rPr>
          <w:rFonts w:ascii="Times New Roman" w:hAnsi="Times New Roman" w:cs="Times New Roman"/>
          <w:b/>
          <w:bCs/>
          <w:color w:val="000000"/>
          <w:sz w:val="26"/>
          <w:szCs w:val="26"/>
        </w:rPr>
        <w:t>4. MÔ TẢ HỌC PHẦN:</w:t>
      </w:r>
    </w:p>
    <w:p w:rsidR="008578E6" w:rsidRDefault="008578E6" w:rsidP="00ED10C4">
      <w:pPr>
        <w:spacing w:after="120" w:line="360" w:lineRule="auto"/>
        <w:jc w:val="both"/>
        <w:rPr>
          <w:rFonts w:ascii="Times New Roman" w:hAnsi="Times New Roman" w:cs="Times New Roman"/>
          <w:sz w:val="26"/>
          <w:szCs w:val="26"/>
        </w:rPr>
      </w:pPr>
      <w:r w:rsidRPr="00EB1D68">
        <w:rPr>
          <w:rFonts w:ascii="Times New Roman" w:hAnsi="Times New Roman" w:cs="Times New Roman"/>
          <w:sz w:val="26"/>
          <w:szCs w:val="26"/>
        </w:rPr>
        <w:t>Từ việc nắm được mục đích phân tích tài chính doanh nghiệp tương ứng với các chủ thể khác nhau và quy trình phân tích tài chính doanh nghiệp, người học phải thực hiện được quy trình phân tích tài chính doanh nghiệp của một doanh nghiệp cụ thể bắt đầu từ việc thu thập số liệu xử lý số liệu cũng như việc vận dụng các phưong pháp thích hợp để phân tích đánh giá được tình hình phân tích của doanh nghiệp trên các khía cạnh cơ bản: hoạt động sản xuất kinh doanh, hoạt động tài chính và hoạt động đầu tư. Trên cơ sở đó người học có thể đưa ra các quyết định tài chính và dự báo tài chính tương ứng với thực trạnh tài chính ở trên.</w:t>
      </w:r>
    </w:p>
    <w:p w:rsidR="008578E6" w:rsidRPr="00BE2FAA" w:rsidRDefault="008578E6" w:rsidP="00BE2FAA">
      <w:pPr>
        <w:spacing w:after="0" w:line="360" w:lineRule="auto"/>
        <w:jc w:val="both"/>
        <w:rPr>
          <w:rFonts w:ascii="Times New Roman" w:hAnsi="Times New Roman" w:cs="Times New Roman"/>
          <w:color w:val="000000"/>
          <w:sz w:val="26"/>
          <w:szCs w:val="26"/>
        </w:rPr>
      </w:pPr>
    </w:p>
    <w:p w:rsidR="008578E6" w:rsidRPr="001E69B8" w:rsidRDefault="008578E6" w:rsidP="00BE2FAA">
      <w:pPr>
        <w:spacing w:after="0" w:line="360" w:lineRule="auto"/>
        <w:rPr>
          <w:rFonts w:ascii="Times New Roman" w:hAnsi="Times New Roman" w:cs="Times New Roman"/>
          <w:b/>
          <w:bCs/>
          <w:color w:val="000000"/>
          <w:sz w:val="26"/>
          <w:szCs w:val="26"/>
        </w:rPr>
      </w:pPr>
      <w:r w:rsidRPr="001E69B8">
        <w:rPr>
          <w:rFonts w:ascii="Times New Roman" w:hAnsi="Times New Roman" w:cs="Times New Roman"/>
          <w:b/>
          <w:bCs/>
          <w:color w:val="000000"/>
          <w:sz w:val="26"/>
          <w:szCs w:val="26"/>
        </w:rPr>
        <w:t xml:space="preserve">5. MỤC TIÊU HỌC PHẦN: </w:t>
      </w:r>
    </w:p>
    <w:p w:rsidR="008578E6" w:rsidRPr="00EB1D68" w:rsidRDefault="008578E6" w:rsidP="00ED10C4">
      <w:pPr>
        <w:spacing w:after="120" w:line="360" w:lineRule="auto"/>
        <w:jc w:val="both"/>
        <w:rPr>
          <w:rFonts w:ascii="Times New Roman" w:hAnsi="Times New Roman" w:cs="Times New Roman"/>
          <w:sz w:val="26"/>
          <w:szCs w:val="26"/>
        </w:rPr>
      </w:pPr>
      <w:r w:rsidRPr="00EB1D68">
        <w:rPr>
          <w:rFonts w:ascii="Times New Roman" w:hAnsi="Times New Roman" w:cs="Times New Roman"/>
          <w:sz w:val="26"/>
          <w:szCs w:val="26"/>
        </w:rPr>
        <w:t>Giúp người học nắm được:</w:t>
      </w:r>
    </w:p>
    <w:p w:rsidR="008578E6" w:rsidRPr="00EB1D68" w:rsidRDefault="008578E6" w:rsidP="00ED10C4">
      <w:pPr>
        <w:spacing w:after="120" w:line="360" w:lineRule="auto"/>
        <w:jc w:val="both"/>
        <w:rPr>
          <w:rFonts w:ascii="Times New Roman" w:hAnsi="Times New Roman" w:cs="Times New Roman"/>
          <w:sz w:val="26"/>
          <w:szCs w:val="26"/>
        </w:rPr>
      </w:pPr>
      <w:r w:rsidRPr="00EB1D68">
        <w:rPr>
          <w:rFonts w:ascii="Times New Roman" w:hAnsi="Times New Roman" w:cs="Times New Roman"/>
          <w:sz w:val="26"/>
          <w:szCs w:val="26"/>
        </w:rPr>
        <w:t>- Mục tiêu và quy trình phân tích tài chính doanh nghiệp</w:t>
      </w:r>
    </w:p>
    <w:p w:rsidR="008578E6" w:rsidRPr="00EB1D68" w:rsidRDefault="008578E6" w:rsidP="00ED10C4">
      <w:pPr>
        <w:spacing w:after="120" w:line="360" w:lineRule="auto"/>
        <w:jc w:val="both"/>
        <w:rPr>
          <w:rFonts w:ascii="Times New Roman" w:hAnsi="Times New Roman" w:cs="Times New Roman"/>
          <w:sz w:val="26"/>
          <w:szCs w:val="26"/>
        </w:rPr>
      </w:pPr>
      <w:r w:rsidRPr="00EB1D68">
        <w:rPr>
          <w:rFonts w:ascii="Times New Roman" w:hAnsi="Times New Roman" w:cs="Times New Roman"/>
          <w:sz w:val="26"/>
          <w:szCs w:val="26"/>
        </w:rPr>
        <w:t>- Các tài liệu và phương pháp phân tích tài chính doanh nghiệp</w:t>
      </w:r>
    </w:p>
    <w:p w:rsidR="008578E6" w:rsidRPr="00EB1D68" w:rsidRDefault="008578E6" w:rsidP="00ED10C4">
      <w:pPr>
        <w:spacing w:after="120" w:line="360" w:lineRule="auto"/>
        <w:jc w:val="both"/>
        <w:rPr>
          <w:rFonts w:ascii="Times New Roman" w:hAnsi="Times New Roman" w:cs="Times New Roman"/>
          <w:sz w:val="26"/>
          <w:szCs w:val="26"/>
        </w:rPr>
      </w:pPr>
      <w:r w:rsidRPr="00EB1D68">
        <w:rPr>
          <w:rFonts w:ascii="Times New Roman" w:hAnsi="Times New Roman" w:cs="Times New Roman"/>
          <w:sz w:val="26"/>
          <w:szCs w:val="26"/>
        </w:rPr>
        <w:t>- Lập, đọc, kiểm tra và thuyết minh các báo cáo tài chính</w:t>
      </w:r>
    </w:p>
    <w:p w:rsidR="008578E6" w:rsidRPr="00EB1D68" w:rsidRDefault="008578E6" w:rsidP="00ED10C4">
      <w:pPr>
        <w:spacing w:after="120" w:line="360" w:lineRule="auto"/>
        <w:jc w:val="both"/>
        <w:rPr>
          <w:rFonts w:ascii="Times New Roman" w:hAnsi="Times New Roman" w:cs="Times New Roman"/>
          <w:sz w:val="26"/>
          <w:szCs w:val="26"/>
        </w:rPr>
      </w:pPr>
      <w:r w:rsidRPr="00EB1D68">
        <w:rPr>
          <w:rFonts w:ascii="Times New Roman" w:hAnsi="Times New Roman" w:cs="Times New Roman"/>
          <w:sz w:val="26"/>
          <w:szCs w:val="26"/>
        </w:rPr>
        <w:t>- Phân tích, đánh giá được tình hình tài chính doanh nghiệp</w:t>
      </w:r>
    </w:p>
    <w:p w:rsidR="008578E6" w:rsidRPr="00BE2FAA" w:rsidRDefault="008578E6" w:rsidP="00ED10C4">
      <w:pPr>
        <w:spacing w:after="120" w:line="360" w:lineRule="auto"/>
        <w:jc w:val="both"/>
        <w:rPr>
          <w:rFonts w:ascii="Times New Roman" w:hAnsi="Times New Roman" w:cs="Times New Roman"/>
          <w:sz w:val="26"/>
          <w:szCs w:val="26"/>
        </w:rPr>
      </w:pPr>
      <w:r w:rsidRPr="00EB1D68">
        <w:rPr>
          <w:rFonts w:ascii="Times New Roman" w:hAnsi="Times New Roman" w:cs="Times New Roman"/>
          <w:sz w:val="26"/>
          <w:szCs w:val="26"/>
        </w:rPr>
        <w:t xml:space="preserve">- Phân tích tài chính của các doanh nghiệp đặc thù </w:t>
      </w:r>
    </w:p>
    <w:p w:rsidR="008578E6" w:rsidRDefault="008578E6" w:rsidP="00BE2FAA">
      <w:pPr>
        <w:spacing w:after="0" w:line="360" w:lineRule="auto"/>
        <w:rPr>
          <w:rFonts w:ascii="Times New Roman" w:hAnsi="Times New Roman" w:cs="Times New Roman"/>
          <w:color w:val="000000"/>
          <w:sz w:val="26"/>
          <w:szCs w:val="26"/>
        </w:rPr>
      </w:pPr>
    </w:p>
    <w:p w:rsidR="008578E6" w:rsidRPr="001E69B8" w:rsidRDefault="008578E6" w:rsidP="00BE2FAA">
      <w:pPr>
        <w:spacing w:after="0" w:line="360" w:lineRule="auto"/>
        <w:rPr>
          <w:rFonts w:ascii="Times New Roman" w:hAnsi="Times New Roman" w:cs="Times New Roman"/>
          <w:b/>
          <w:bCs/>
          <w:color w:val="000000"/>
          <w:sz w:val="26"/>
          <w:szCs w:val="26"/>
        </w:rPr>
      </w:pPr>
      <w:r w:rsidRPr="001E69B8">
        <w:rPr>
          <w:rFonts w:ascii="Times New Roman" w:hAnsi="Times New Roman" w:cs="Times New Roman"/>
          <w:b/>
          <w:bCs/>
          <w:color w:val="000000"/>
          <w:sz w:val="26"/>
          <w:szCs w:val="26"/>
        </w:rPr>
        <w:t>6. NỘI DUNG HỌC PHẦN:</w:t>
      </w:r>
    </w:p>
    <w:p w:rsidR="008578E6" w:rsidRPr="00BE2FAA" w:rsidRDefault="008578E6" w:rsidP="00BE2FAA">
      <w:pPr>
        <w:spacing w:after="0" w:line="360" w:lineRule="auto"/>
        <w:jc w:val="center"/>
        <w:rPr>
          <w:rFonts w:ascii="Times New Roman" w:hAnsi="Times New Roman" w:cs="Times New Roman"/>
          <w:color w:val="000000"/>
          <w:sz w:val="26"/>
          <w:szCs w:val="26"/>
        </w:rPr>
      </w:pPr>
      <w:r w:rsidRPr="00BE2FAA">
        <w:rPr>
          <w:rFonts w:ascii="Times New Roman" w:hAnsi="Times New Roman" w:cs="Times New Roman"/>
          <w:color w:val="000000"/>
          <w:sz w:val="26"/>
          <w:szCs w:val="26"/>
        </w:rPr>
        <w:t>PHÂN BỐ THỜI GIAN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
        <w:gridCol w:w="3743"/>
        <w:gridCol w:w="751"/>
        <w:gridCol w:w="1134"/>
        <w:gridCol w:w="1843"/>
        <w:gridCol w:w="818"/>
      </w:tblGrid>
      <w:tr w:rsidR="008578E6" w:rsidRPr="00BE2FAA">
        <w:trPr>
          <w:cantSplit/>
        </w:trPr>
        <w:tc>
          <w:tcPr>
            <w:tcW w:w="717" w:type="dxa"/>
            <w:vMerge w:val="restart"/>
            <w:vAlign w:val="center"/>
          </w:tcPr>
          <w:p w:rsidR="008578E6" w:rsidRPr="00BE2FAA" w:rsidRDefault="008578E6"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STT</w:t>
            </w:r>
          </w:p>
        </w:tc>
        <w:tc>
          <w:tcPr>
            <w:tcW w:w="3743" w:type="dxa"/>
            <w:vMerge w:val="restart"/>
            <w:vAlign w:val="center"/>
          </w:tcPr>
          <w:p w:rsidR="008578E6" w:rsidRPr="00BE2FAA" w:rsidRDefault="008578E6"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Nội dung</w:t>
            </w:r>
          </w:p>
        </w:tc>
        <w:tc>
          <w:tcPr>
            <w:tcW w:w="751" w:type="dxa"/>
            <w:vMerge w:val="restart"/>
            <w:vAlign w:val="center"/>
          </w:tcPr>
          <w:p w:rsidR="008578E6" w:rsidRPr="00BE2FAA" w:rsidRDefault="008578E6"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 xml:space="preserve">Tổng số </w:t>
            </w:r>
          </w:p>
          <w:p w:rsidR="008578E6" w:rsidRPr="00BE2FAA" w:rsidRDefault="008578E6"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 xml:space="preserve">tiết </w:t>
            </w:r>
          </w:p>
        </w:tc>
        <w:tc>
          <w:tcPr>
            <w:tcW w:w="2977" w:type="dxa"/>
            <w:gridSpan w:val="2"/>
            <w:vAlign w:val="center"/>
          </w:tcPr>
          <w:p w:rsidR="008578E6" w:rsidRPr="00BE2FAA" w:rsidRDefault="008578E6"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Trong đó</w:t>
            </w:r>
          </w:p>
        </w:tc>
        <w:tc>
          <w:tcPr>
            <w:tcW w:w="818" w:type="dxa"/>
            <w:vMerge w:val="restart"/>
          </w:tcPr>
          <w:p w:rsidR="008578E6" w:rsidRPr="00BE2FAA" w:rsidRDefault="008578E6"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Ghi chú</w:t>
            </w:r>
          </w:p>
        </w:tc>
      </w:tr>
      <w:tr w:rsidR="008578E6" w:rsidRPr="00BE2FAA">
        <w:trPr>
          <w:cantSplit/>
        </w:trPr>
        <w:tc>
          <w:tcPr>
            <w:tcW w:w="717" w:type="dxa"/>
            <w:vMerge/>
          </w:tcPr>
          <w:p w:rsidR="008578E6" w:rsidRPr="00BE2FAA" w:rsidRDefault="008578E6" w:rsidP="00BE2FAA">
            <w:pPr>
              <w:spacing w:after="0" w:line="360" w:lineRule="auto"/>
              <w:rPr>
                <w:rFonts w:ascii="Times New Roman" w:hAnsi="Times New Roman" w:cs="Times New Roman"/>
                <w:i/>
                <w:iCs/>
                <w:sz w:val="26"/>
                <w:szCs w:val="26"/>
                <w:lang w:val="pt-BR"/>
              </w:rPr>
            </w:pPr>
          </w:p>
        </w:tc>
        <w:tc>
          <w:tcPr>
            <w:tcW w:w="3743" w:type="dxa"/>
            <w:vMerge/>
          </w:tcPr>
          <w:p w:rsidR="008578E6" w:rsidRPr="00BE2FAA" w:rsidRDefault="008578E6" w:rsidP="00BE2FAA">
            <w:pPr>
              <w:spacing w:after="0" w:line="360" w:lineRule="auto"/>
              <w:rPr>
                <w:rFonts w:ascii="Times New Roman" w:hAnsi="Times New Roman" w:cs="Times New Roman"/>
                <w:i/>
                <w:iCs/>
                <w:sz w:val="26"/>
                <w:szCs w:val="26"/>
                <w:lang w:val="pt-BR"/>
              </w:rPr>
            </w:pPr>
          </w:p>
        </w:tc>
        <w:tc>
          <w:tcPr>
            <w:tcW w:w="751" w:type="dxa"/>
            <w:vMerge/>
            <w:vAlign w:val="bottom"/>
          </w:tcPr>
          <w:p w:rsidR="008578E6" w:rsidRPr="00BE2FAA" w:rsidRDefault="008578E6" w:rsidP="00BE2FAA">
            <w:pPr>
              <w:spacing w:after="0" w:line="360" w:lineRule="auto"/>
              <w:jc w:val="center"/>
              <w:rPr>
                <w:rFonts w:ascii="Times New Roman" w:hAnsi="Times New Roman" w:cs="Times New Roman"/>
                <w:i/>
                <w:iCs/>
                <w:sz w:val="26"/>
                <w:szCs w:val="26"/>
                <w:lang w:val="pt-BR"/>
              </w:rPr>
            </w:pPr>
          </w:p>
        </w:tc>
        <w:tc>
          <w:tcPr>
            <w:tcW w:w="1134" w:type="dxa"/>
            <w:vAlign w:val="center"/>
          </w:tcPr>
          <w:p w:rsidR="008578E6" w:rsidRPr="00BE2FAA" w:rsidRDefault="008578E6"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Lý thuyết</w:t>
            </w:r>
          </w:p>
        </w:tc>
        <w:tc>
          <w:tcPr>
            <w:tcW w:w="1843" w:type="dxa"/>
            <w:vAlign w:val="center"/>
          </w:tcPr>
          <w:p w:rsidR="008578E6" w:rsidRPr="00BE2FAA" w:rsidRDefault="008578E6"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Bài tập, thảo luận, kiểm tra</w:t>
            </w:r>
          </w:p>
        </w:tc>
        <w:tc>
          <w:tcPr>
            <w:tcW w:w="818" w:type="dxa"/>
            <w:vMerge/>
          </w:tcPr>
          <w:p w:rsidR="008578E6" w:rsidRPr="00BE2FAA" w:rsidRDefault="008578E6" w:rsidP="00BE2FAA">
            <w:pPr>
              <w:spacing w:after="0" w:line="360" w:lineRule="auto"/>
              <w:jc w:val="center"/>
              <w:rPr>
                <w:rFonts w:ascii="Times New Roman" w:hAnsi="Times New Roman" w:cs="Times New Roman"/>
                <w:i/>
                <w:iCs/>
                <w:sz w:val="26"/>
                <w:szCs w:val="26"/>
                <w:lang w:val="pt-BR"/>
              </w:rPr>
            </w:pPr>
          </w:p>
        </w:tc>
      </w:tr>
      <w:tr w:rsidR="008578E6" w:rsidRPr="00BE2FAA">
        <w:trPr>
          <w:trHeight w:val="2910"/>
        </w:trPr>
        <w:tc>
          <w:tcPr>
            <w:tcW w:w="717" w:type="dxa"/>
          </w:tcPr>
          <w:p w:rsidR="008578E6" w:rsidRPr="00BE2FAA" w:rsidRDefault="008578E6"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1</w:t>
            </w:r>
          </w:p>
          <w:p w:rsidR="008578E6" w:rsidRDefault="008578E6" w:rsidP="00BE2FAA">
            <w:pPr>
              <w:spacing w:after="0" w:line="360" w:lineRule="auto"/>
              <w:jc w:val="center"/>
              <w:rPr>
                <w:rFonts w:ascii="Times New Roman" w:hAnsi="Times New Roman" w:cs="Times New Roman"/>
                <w:sz w:val="26"/>
                <w:szCs w:val="26"/>
              </w:rPr>
            </w:pPr>
          </w:p>
          <w:p w:rsidR="008578E6" w:rsidRPr="00BE2FAA" w:rsidRDefault="008578E6"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2</w:t>
            </w:r>
          </w:p>
          <w:p w:rsidR="008578E6" w:rsidRDefault="008578E6" w:rsidP="00BE2FAA">
            <w:pPr>
              <w:spacing w:after="0" w:line="360" w:lineRule="auto"/>
              <w:jc w:val="center"/>
              <w:rPr>
                <w:rFonts w:ascii="Times New Roman" w:hAnsi="Times New Roman" w:cs="Times New Roman"/>
                <w:sz w:val="26"/>
                <w:szCs w:val="26"/>
              </w:rPr>
            </w:pPr>
          </w:p>
          <w:p w:rsidR="008578E6" w:rsidRPr="00BE2FAA" w:rsidRDefault="008578E6"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3</w:t>
            </w:r>
          </w:p>
          <w:p w:rsidR="008578E6" w:rsidRDefault="008578E6" w:rsidP="00955C32">
            <w:pPr>
              <w:spacing w:after="0" w:line="360" w:lineRule="auto"/>
              <w:jc w:val="center"/>
              <w:rPr>
                <w:rFonts w:ascii="Times New Roman" w:hAnsi="Times New Roman" w:cs="Times New Roman"/>
                <w:sz w:val="26"/>
                <w:szCs w:val="26"/>
              </w:rPr>
            </w:pPr>
          </w:p>
          <w:p w:rsidR="008578E6" w:rsidRPr="00BE2FAA" w:rsidRDefault="008578E6" w:rsidP="00955C32">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4</w:t>
            </w:r>
          </w:p>
        </w:tc>
        <w:tc>
          <w:tcPr>
            <w:tcW w:w="3743" w:type="dxa"/>
          </w:tcPr>
          <w:p w:rsidR="008578E6" w:rsidRPr="00BE2FAA" w:rsidRDefault="008578E6"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Chương 1</w:t>
            </w:r>
            <w:r>
              <w:rPr>
                <w:rFonts w:ascii="Times New Roman" w:hAnsi="Times New Roman" w:cs="Times New Roman"/>
                <w:sz w:val="26"/>
                <w:szCs w:val="26"/>
              </w:rPr>
              <w:t>: Tổng quan về phân tích tài chính</w:t>
            </w:r>
          </w:p>
          <w:p w:rsidR="008578E6" w:rsidRPr="00BE2FAA" w:rsidRDefault="008578E6"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Chương 2</w:t>
            </w:r>
            <w:r>
              <w:rPr>
                <w:rFonts w:ascii="Times New Roman" w:hAnsi="Times New Roman" w:cs="Times New Roman"/>
                <w:sz w:val="26"/>
                <w:szCs w:val="26"/>
              </w:rPr>
              <w:t>: Hệ thống báo cáo tài chính</w:t>
            </w:r>
          </w:p>
          <w:p w:rsidR="008578E6" w:rsidRPr="00BE2FAA" w:rsidRDefault="008578E6"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Chương 3</w:t>
            </w:r>
            <w:r>
              <w:rPr>
                <w:rFonts w:ascii="Times New Roman" w:hAnsi="Times New Roman" w:cs="Times New Roman"/>
                <w:sz w:val="26"/>
                <w:szCs w:val="26"/>
              </w:rPr>
              <w:t>: Phân tích chỉ tiêu tài chính doanh nghiệp</w:t>
            </w:r>
          </w:p>
          <w:p w:rsidR="008578E6" w:rsidRPr="00BE2FAA" w:rsidRDefault="008578E6"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Chương 4</w:t>
            </w:r>
            <w:r>
              <w:rPr>
                <w:rFonts w:ascii="Times New Roman" w:hAnsi="Times New Roman" w:cs="Times New Roman"/>
                <w:sz w:val="26"/>
                <w:szCs w:val="26"/>
              </w:rPr>
              <w:t>: Ứng dụng phân tích tài chính</w:t>
            </w:r>
          </w:p>
        </w:tc>
        <w:tc>
          <w:tcPr>
            <w:tcW w:w="751" w:type="dxa"/>
          </w:tcPr>
          <w:p w:rsidR="008578E6" w:rsidRDefault="008578E6" w:rsidP="00955C32">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p w:rsidR="008578E6" w:rsidRDefault="008578E6" w:rsidP="00955C32">
            <w:pPr>
              <w:spacing w:after="0" w:line="360" w:lineRule="auto"/>
              <w:jc w:val="center"/>
              <w:rPr>
                <w:rFonts w:ascii="Times New Roman" w:hAnsi="Times New Roman" w:cs="Times New Roman"/>
                <w:sz w:val="26"/>
                <w:szCs w:val="26"/>
              </w:rPr>
            </w:pPr>
          </w:p>
          <w:p w:rsidR="008578E6" w:rsidRDefault="008578E6" w:rsidP="00955C32">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11</w:t>
            </w:r>
          </w:p>
          <w:p w:rsidR="008578E6" w:rsidRDefault="008578E6" w:rsidP="00955C32">
            <w:pPr>
              <w:spacing w:after="0" w:line="360" w:lineRule="auto"/>
              <w:jc w:val="center"/>
              <w:rPr>
                <w:rFonts w:ascii="Times New Roman" w:hAnsi="Times New Roman" w:cs="Times New Roman"/>
                <w:sz w:val="26"/>
                <w:szCs w:val="26"/>
              </w:rPr>
            </w:pPr>
          </w:p>
          <w:p w:rsidR="008578E6" w:rsidRDefault="008578E6" w:rsidP="00955C32">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21</w:t>
            </w:r>
          </w:p>
          <w:p w:rsidR="008578E6" w:rsidRDefault="008578E6" w:rsidP="00955C32">
            <w:pPr>
              <w:spacing w:after="0" w:line="360" w:lineRule="auto"/>
              <w:jc w:val="center"/>
              <w:rPr>
                <w:rFonts w:ascii="Times New Roman" w:hAnsi="Times New Roman" w:cs="Times New Roman"/>
                <w:sz w:val="26"/>
                <w:szCs w:val="26"/>
              </w:rPr>
            </w:pPr>
          </w:p>
          <w:p w:rsidR="008578E6" w:rsidRPr="00BE2FAA" w:rsidRDefault="008578E6" w:rsidP="00955C32">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1134" w:type="dxa"/>
          </w:tcPr>
          <w:p w:rsidR="008578E6" w:rsidRDefault="008578E6" w:rsidP="00955C32">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p w:rsidR="008578E6" w:rsidRDefault="008578E6" w:rsidP="00955C32">
            <w:pPr>
              <w:spacing w:after="0" w:line="360" w:lineRule="auto"/>
              <w:jc w:val="center"/>
              <w:rPr>
                <w:rFonts w:ascii="Times New Roman" w:hAnsi="Times New Roman" w:cs="Times New Roman"/>
                <w:sz w:val="26"/>
                <w:szCs w:val="26"/>
              </w:rPr>
            </w:pPr>
          </w:p>
          <w:p w:rsidR="008578E6" w:rsidRDefault="008578E6" w:rsidP="00955C32">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7</w:t>
            </w:r>
          </w:p>
          <w:p w:rsidR="008578E6" w:rsidRDefault="008578E6" w:rsidP="00955C32">
            <w:pPr>
              <w:spacing w:after="0" w:line="360" w:lineRule="auto"/>
              <w:jc w:val="center"/>
              <w:rPr>
                <w:rFonts w:ascii="Times New Roman" w:hAnsi="Times New Roman" w:cs="Times New Roman"/>
                <w:sz w:val="26"/>
                <w:szCs w:val="26"/>
              </w:rPr>
            </w:pPr>
          </w:p>
          <w:p w:rsidR="008578E6" w:rsidRDefault="008578E6" w:rsidP="00955C32">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9</w:t>
            </w:r>
          </w:p>
          <w:p w:rsidR="008578E6" w:rsidRDefault="008578E6" w:rsidP="00955C32">
            <w:pPr>
              <w:spacing w:after="0" w:line="360" w:lineRule="auto"/>
              <w:jc w:val="center"/>
              <w:rPr>
                <w:rFonts w:ascii="Times New Roman" w:hAnsi="Times New Roman" w:cs="Times New Roman"/>
                <w:sz w:val="26"/>
                <w:szCs w:val="26"/>
              </w:rPr>
            </w:pPr>
          </w:p>
          <w:p w:rsidR="008578E6" w:rsidRPr="00BE2FAA" w:rsidRDefault="008578E6" w:rsidP="00955C32">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1843" w:type="dxa"/>
          </w:tcPr>
          <w:p w:rsidR="008578E6" w:rsidRDefault="008578E6" w:rsidP="00ED10C4">
            <w:pPr>
              <w:spacing w:after="0" w:line="360" w:lineRule="auto"/>
              <w:jc w:val="center"/>
              <w:rPr>
                <w:rFonts w:ascii="Times New Roman" w:hAnsi="Times New Roman" w:cs="Times New Roman"/>
                <w:sz w:val="26"/>
                <w:szCs w:val="26"/>
              </w:rPr>
            </w:pPr>
          </w:p>
          <w:p w:rsidR="008578E6" w:rsidRDefault="008578E6" w:rsidP="00ED10C4">
            <w:pPr>
              <w:spacing w:after="0" w:line="360" w:lineRule="auto"/>
              <w:jc w:val="center"/>
              <w:rPr>
                <w:rFonts w:ascii="Times New Roman" w:hAnsi="Times New Roman" w:cs="Times New Roman"/>
                <w:sz w:val="26"/>
                <w:szCs w:val="26"/>
              </w:rPr>
            </w:pPr>
          </w:p>
          <w:p w:rsidR="008578E6" w:rsidRDefault="008578E6" w:rsidP="00ED10C4">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p w:rsidR="008578E6" w:rsidRDefault="008578E6" w:rsidP="00ED10C4">
            <w:pPr>
              <w:spacing w:after="0" w:line="360" w:lineRule="auto"/>
              <w:jc w:val="center"/>
              <w:rPr>
                <w:rFonts w:ascii="Times New Roman" w:hAnsi="Times New Roman" w:cs="Times New Roman"/>
                <w:sz w:val="26"/>
                <w:szCs w:val="26"/>
              </w:rPr>
            </w:pPr>
          </w:p>
          <w:p w:rsidR="008578E6" w:rsidRDefault="008578E6" w:rsidP="00ED10C4">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12</w:t>
            </w:r>
          </w:p>
          <w:p w:rsidR="008578E6" w:rsidRDefault="008578E6" w:rsidP="00ED10C4">
            <w:pPr>
              <w:spacing w:after="0" w:line="360" w:lineRule="auto"/>
              <w:jc w:val="center"/>
              <w:rPr>
                <w:rFonts w:ascii="Times New Roman" w:hAnsi="Times New Roman" w:cs="Times New Roman"/>
                <w:sz w:val="26"/>
                <w:szCs w:val="26"/>
              </w:rPr>
            </w:pPr>
          </w:p>
          <w:p w:rsidR="008578E6" w:rsidRPr="00BE2FAA" w:rsidRDefault="008578E6" w:rsidP="00ED10C4">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818" w:type="dxa"/>
          </w:tcPr>
          <w:p w:rsidR="008578E6" w:rsidRDefault="008578E6" w:rsidP="0000313A">
            <w:pPr>
              <w:spacing w:after="0" w:line="360" w:lineRule="auto"/>
              <w:rPr>
                <w:rFonts w:ascii="Times New Roman" w:hAnsi="Times New Roman" w:cs="Times New Roman"/>
                <w:i/>
                <w:iCs/>
                <w:sz w:val="26"/>
                <w:szCs w:val="26"/>
              </w:rPr>
            </w:pPr>
          </w:p>
          <w:p w:rsidR="008578E6" w:rsidRDefault="008578E6" w:rsidP="0000313A">
            <w:pPr>
              <w:spacing w:after="0" w:line="360" w:lineRule="auto"/>
              <w:rPr>
                <w:rFonts w:ascii="Times New Roman" w:hAnsi="Times New Roman" w:cs="Times New Roman"/>
                <w:i/>
                <w:iCs/>
                <w:sz w:val="26"/>
                <w:szCs w:val="26"/>
              </w:rPr>
            </w:pPr>
          </w:p>
          <w:p w:rsidR="008578E6" w:rsidRDefault="008578E6" w:rsidP="0000313A">
            <w:pPr>
              <w:spacing w:after="0" w:line="360" w:lineRule="auto"/>
              <w:rPr>
                <w:rFonts w:ascii="Times New Roman" w:hAnsi="Times New Roman" w:cs="Times New Roman"/>
                <w:i/>
                <w:iCs/>
                <w:sz w:val="26"/>
                <w:szCs w:val="26"/>
              </w:rPr>
            </w:pPr>
          </w:p>
          <w:p w:rsidR="008578E6" w:rsidRDefault="008578E6" w:rsidP="0000313A">
            <w:pPr>
              <w:spacing w:after="0" w:line="360" w:lineRule="auto"/>
              <w:rPr>
                <w:rFonts w:ascii="Times New Roman" w:hAnsi="Times New Roman" w:cs="Times New Roman"/>
                <w:i/>
                <w:iCs/>
                <w:sz w:val="26"/>
                <w:szCs w:val="26"/>
              </w:rPr>
            </w:pPr>
          </w:p>
          <w:p w:rsidR="008578E6" w:rsidRPr="00BE2FAA" w:rsidRDefault="008578E6" w:rsidP="0000313A">
            <w:pPr>
              <w:spacing w:after="0" w:line="360" w:lineRule="auto"/>
              <w:rPr>
                <w:rFonts w:ascii="Times New Roman" w:hAnsi="Times New Roman" w:cs="Times New Roman"/>
                <w:i/>
                <w:iCs/>
                <w:sz w:val="26"/>
                <w:szCs w:val="26"/>
              </w:rPr>
            </w:pPr>
          </w:p>
        </w:tc>
      </w:tr>
      <w:tr w:rsidR="008578E6" w:rsidRPr="00BE2FAA">
        <w:tc>
          <w:tcPr>
            <w:tcW w:w="717" w:type="dxa"/>
            <w:vAlign w:val="center"/>
          </w:tcPr>
          <w:p w:rsidR="008578E6" w:rsidRPr="00BE2FAA" w:rsidRDefault="008578E6" w:rsidP="00BE2FAA">
            <w:pPr>
              <w:spacing w:after="0" w:line="360" w:lineRule="auto"/>
              <w:jc w:val="center"/>
              <w:rPr>
                <w:rFonts w:ascii="Times New Roman" w:hAnsi="Times New Roman" w:cs="Times New Roman"/>
                <w:b/>
                <w:bCs/>
                <w:sz w:val="26"/>
                <w:szCs w:val="26"/>
              </w:rPr>
            </w:pPr>
          </w:p>
        </w:tc>
        <w:tc>
          <w:tcPr>
            <w:tcW w:w="3743" w:type="dxa"/>
            <w:vAlign w:val="center"/>
          </w:tcPr>
          <w:p w:rsidR="008578E6" w:rsidRPr="00BE2FAA" w:rsidRDefault="008578E6"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Cộng</w:t>
            </w:r>
          </w:p>
        </w:tc>
        <w:tc>
          <w:tcPr>
            <w:tcW w:w="751" w:type="dxa"/>
            <w:vAlign w:val="center"/>
          </w:tcPr>
          <w:p w:rsidR="008578E6" w:rsidRPr="00BE2FAA" w:rsidRDefault="008578E6" w:rsidP="00BE2FAA">
            <w:pPr>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1134" w:type="dxa"/>
            <w:vAlign w:val="center"/>
          </w:tcPr>
          <w:p w:rsidR="008578E6" w:rsidRPr="00BE2FAA" w:rsidRDefault="008578E6" w:rsidP="00BE2FAA">
            <w:pPr>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25</w:t>
            </w:r>
          </w:p>
        </w:tc>
        <w:tc>
          <w:tcPr>
            <w:tcW w:w="1843" w:type="dxa"/>
            <w:vAlign w:val="center"/>
          </w:tcPr>
          <w:p w:rsidR="008578E6" w:rsidRPr="00BE2FAA" w:rsidRDefault="008578E6" w:rsidP="00BE2FAA">
            <w:pPr>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20</w:t>
            </w:r>
          </w:p>
        </w:tc>
        <w:tc>
          <w:tcPr>
            <w:tcW w:w="818" w:type="dxa"/>
          </w:tcPr>
          <w:p w:rsidR="008578E6" w:rsidRPr="00BE2FAA" w:rsidRDefault="008578E6" w:rsidP="00BE2FAA">
            <w:pPr>
              <w:spacing w:after="0" w:line="360" w:lineRule="auto"/>
              <w:jc w:val="center"/>
              <w:rPr>
                <w:rFonts w:ascii="Times New Roman" w:hAnsi="Times New Roman" w:cs="Times New Roman"/>
                <w:b/>
                <w:bCs/>
                <w:sz w:val="26"/>
                <w:szCs w:val="26"/>
              </w:rPr>
            </w:pPr>
          </w:p>
        </w:tc>
      </w:tr>
    </w:tbl>
    <w:p w:rsidR="008578E6" w:rsidRPr="00BE2FAA" w:rsidRDefault="008578E6" w:rsidP="00BE2FAA">
      <w:pPr>
        <w:spacing w:after="0" w:line="360" w:lineRule="auto"/>
        <w:rPr>
          <w:rFonts w:ascii="Times New Roman" w:hAnsi="Times New Roman" w:cs="Times New Roman"/>
          <w:color w:val="000000"/>
          <w:sz w:val="26"/>
          <w:szCs w:val="26"/>
        </w:rPr>
      </w:pPr>
    </w:p>
    <w:p w:rsidR="008578E6" w:rsidRPr="00F854E4" w:rsidRDefault="008578E6" w:rsidP="00BE2FAA">
      <w:pPr>
        <w:pStyle w:val="Heading2"/>
        <w:jc w:val="left"/>
        <w:rPr>
          <w:rFonts w:ascii="Times New Roman" w:hAnsi="Times New Roman" w:cs="Times New Roman"/>
          <w:i w:val="0"/>
          <w:iCs w:val="0"/>
          <w:color w:val="000000"/>
          <w:sz w:val="26"/>
          <w:szCs w:val="26"/>
        </w:rPr>
      </w:pPr>
      <w:r w:rsidRPr="00F854E4">
        <w:rPr>
          <w:rFonts w:ascii="Times New Roman" w:hAnsi="Times New Roman" w:cs="Times New Roman"/>
          <w:i w:val="0"/>
          <w:iCs w:val="0"/>
          <w:color w:val="000000"/>
          <w:sz w:val="26"/>
          <w:szCs w:val="26"/>
        </w:rPr>
        <w:t xml:space="preserve">CHƯƠNG </w:t>
      </w:r>
      <w:r>
        <w:rPr>
          <w:rFonts w:ascii="Times New Roman" w:hAnsi="Times New Roman" w:cs="Times New Roman"/>
          <w:i w:val="0"/>
          <w:iCs w:val="0"/>
          <w:color w:val="000000"/>
          <w:sz w:val="26"/>
          <w:szCs w:val="26"/>
        </w:rPr>
        <w:t>1</w:t>
      </w:r>
      <w:r w:rsidRPr="00F854E4">
        <w:rPr>
          <w:rFonts w:ascii="Times New Roman" w:hAnsi="Times New Roman" w:cs="Times New Roman"/>
          <w:i w:val="0"/>
          <w:iCs w:val="0"/>
          <w:color w:val="000000"/>
          <w:sz w:val="26"/>
          <w:szCs w:val="26"/>
        </w:rPr>
        <w:t xml:space="preserve">: </w:t>
      </w:r>
      <w:r>
        <w:rPr>
          <w:rFonts w:ascii="Times New Roman" w:hAnsi="Times New Roman" w:cs="Times New Roman"/>
          <w:i w:val="0"/>
          <w:iCs w:val="0"/>
          <w:color w:val="000000"/>
          <w:sz w:val="26"/>
          <w:szCs w:val="26"/>
        </w:rPr>
        <w:t xml:space="preserve">TỔNG QUAN VỀ PHÂN TÍCH TÀI CHÍNH </w:t>
      </w:r>
    </w:p>
    <w:p w:rsidR="008578E6" w:rsidRPr="00EB1D68" w:rsidRDefault="008578E6" w:rsidP="00F93379">
      <w:pPr>
        <w:spacing w:before="120" w:after="120" w:line="360" w:lineRule="auto"/>
        <w:jc w:val="both"/>
        <w:rPr>
          <w:rFonts w:ascii="Times New Roman" w:hAnsi="Times New Roman" w:cs="Times New Roman"/>
          <w:sz w:val="26"/>
          <w:szCs w:val="26"/>
        </w:rPr>
      </w:pPr>
      <w:r w:rsidRPr="00EB1D68">
        <w:rPr>
          <w:rFonts w:ascii="Times New Roman" w:hAnsi="Times New Roman" w:cs="Times New Roman"/>
          <w:sz w:val="26"/>
          <w:szCs w:val="26"/>
        </w:rPr>
        <w:t xml:space="preserve">Chương 1 giới thiệu các nội dung chính về phân tích tài chính doanh nghiệp, bao gồm </w:t>
      </w:r>
      <w:r>
        <w:rPr>
          <w:rFonts w:ascii="Times New Roman" w:hAnsi="Times New Roman" w:cs="Times New Roman"/>
          <w:sz w:val="26"/>
          <w:szCs w:val="26"/>
        </w:rPr>
        <w:t>khái niệm, mục tiêu, phương pháp, thông tin sử dụng, nội dung và chất lượng của phân tích tài chính. Sau khi học chương 1, sinh viên sẽ có những hiểu biết cũng như những hình dung nhất định về các bước để phân tích tài chính một công ty.</w:t>
      </w:r>
    </w:p>
    <w:p w:rsidR="008578E6" w:rsidRDefault="008578E6" w:rsidP="00BE2FAA">
      <w:pPr>
        <w:spacing w:after="0" w:line="360" w:lineRule="auto"/>
        <w:rPr>
          <w:rFonts w:ascii="Times New Roman" w:hAnsi="Times New Roman" w:cs="Times New Roman"/>
          <w:sz w:val="26"/>
          <w:szCs w:val="26"/>
          <w:lang w:val="vi-VN"/>
        </w:rPr>
      </w:pPr>
      <w:r>
        <w:rPr>
          <w:rFonts w:ascii="Times New Roman" w:hAnsi="Times New Roman" w:cs="Times New Roman"/>
          <w:sz w:val="26"/>
          <w:szCs w:val="26"/>
          <w:lang w:val="vi-VN"/>
        </w:rPr>
        <w:t>1.1. Khái niệm về Phân tích tài chính và phân tích kinh doanh</w:t>
      </w:r>
    </w:p>
    <w:p w:rsidR="008578E6" w:rsidRDefault="008578E6" w:rsidP="00BE2FAA">
      <w:pPr>
        <w:spacing w:after="0" w:line="360" w:lineRule="auto"/>
        <w:rPr>
          <w:rFonts w:ascii="Times New Roman" w:hAnsi="Times New Roman" w:cs="Times New Roman"/>
          <w:sz w:val="26"/>
          <w:szCs w:val="26"/>
          <w:lang w:val="vi-VN"/>
        </w:rPr>
      </w:pPr>
      <w:r>
        <w:rPr>
          <w:rFonts w:ascii="Times New Roman" w:hAnsi="Times New Roman" w:cs="Times New Roman"/>
          <w:sz w:val="26"/>
          <w:szCs w:val="26"/>
          <w:lang w:val="vi-VN"/>
        </w:rPr>
        <w:t>1.2. Mục tiêu phân tích tài chính</w:t>
      </w:r>
    </w:p>
    <w:p w:rsidR="008578E6" w:rsidRDefault="008578E6" w:rsidP="00BE2FAA">
      <w:pPr>
        <w:spacing w:after="0" w:line="360" w:lineRule="auto"/>
        <w:rPr>
          <w:rFonts w:ascii="Times New Roman" w:hAnsi="Times New Roman" w:cs="Times New Roman"/>
          <w:sz w:val="26"/>
          <w:szCs w:val="26"/>
          <w:lang w:val="vi-VN"/>
        </w:rPr>
      </w:pPr>
      <w:r>
        <w:rPr>
          <w:rFonts w:ascii="Times New Roman" w:hAnsi="Times New Roman" w:cs="Times New Roman"/>
          <w:sz w:val="26"/>
          <w:szCs w:val="26"/>
          <w:lang w:val="vi-VN"/>
        </w:rPr>
        <w:t>1.3. Phương pháp phân tích tài chính</w:t>
      </w:r>
    </w:p>
    <w:p w:rsidR="008578E6" w:rsidRDefault="008578E6" w:rsidP="00BE2FAA">
      <w:pPr>
        <w:spacing w:after="0" w:line="360" w:lineRule="auto"/>
        <w:rPr>
          <w:rFonts w:ascii="Times New Roman" w:hAnsi="Times New Roman" w:cs="Times New Roman"/>
          <w:sz w:val="26"/>
          <w:szCs w:val="26"/>
          <w:lang w:val="vi-VN"/>
        </w:rPr>
      </w:pPr>
      <w:r>
        <w:rPr>
          <w:rFonts w:ascii="Times New Roman" w:hAnsi="Times New Roman" w:cs="Times New Roman"/>
          <w:sz w:val="26"/>
          <w:szCs w:val="26"/>
          <w:lang w:val="vi-VN"/>
        </w:rPr>
        <w:t>1.4. Thông tin sư dụng trong phân tích tài chính</w:t>
      </w:r>
    </w:p>
    <w:p w:rsidR="008578E6" w:rsidRDefault="008578E6" w:rsidP="00BE2FAA">
      <w:pPr>
        <w:spacing w:after="0" w:line="360" w:lineRule="auto"/>
        <w:rPr>
          <w:rFonts w:ascii="Times New Roman" w:hAnsi="Times New Roman" w:cs="Times New Roman"/>
          <w:sz w:val="26"/>
          <w:szCs w:val="26"/>
          <w:lang w:val="vi-VN"/>
        </w:rPr>
      </w:pPr>
      <w:r>
        <w:rPr>
          <w:rFonts w:ascii="Times New Roman" w:hAnsi="Times New Roman" w:cs="Times New Roman"/>
          <w:sz w:val="26"/>
          <w:szCs w:val="26"/>
          <w:lang w:val="vi-VN"/>
        </w:rPr>
        <w:t>1.5. Nội dung phân tích tài chính</w:t>
      </w:r>
    </w:p>
    <w:p w:rsidR="008578E6" w:rsidRPr="0024013C" w:rsidRDefault="008578E6" w:rsidP="00BE2FAA">
      <w:pPr>
        <w:spacing w:after="0" w:line="360" w:lineRule="auto"/>
        <w:rPr>
          <w:rFonts w:ascii="Times New Roman" w:hAnsi="Times New Roman" w:cs="Times New Roman"/>
          <w:sz w:val="26"/>
          <w:szCs w:val="26"/>
          <w:lang w:val="vi-VN"/>
        </w:rPr>
      </w:pPr>
      <w:r>
        <w:rPr>
          <w:rFonts w:ascii="Times New Roman" w:hAnsi="Times New Roman" w:cs="Times New Roman"/>
          <w:sz w:val="26"/>
          <w:szCs w:val="26"/>
          <w:lang w:val="vi-VN"/>
        </w:rPr>
        <w:t>1.6. Chất lượng phân tích tài chính</w:t>
      </w:r>
    </w:p>
    <w:p w:rsidR="008578E6" w:rsidRPr="00BE2FAA" w:rsidRDefault="008578E6" w:rsidP="00BE2FAA">
      <w:pPr>
        <w:spacing w:after="0" w:line="360" w:lineRule="auto"/>
        <w:rPr>
          <w:rFonts w:ascii="Times New Roman" w:hAnsi="Times New Roman" w:cs="Times New Roman"/>
          <w:b/>
          <w:bCs/>
          <w:sz w:val="26"/>
          <w:szCs w:val="26"/>
          <w:lang w:val="vi-VN"/>
        </w:rPr>
      </w:pPr>
      <w:r w:rsidRPr="00BE2FAA">
        <w:rPr>
          <w:rFonts w:ascii="Times New Roman" w:hAnsi="Times New Roman" w:cs="Times New Roman"/>
          <w:b/>
          <w:bCs/>
          <w:sz w:val="26"/>
          <w:szCs w:val="26"/>
          <w:lang w:val="vi-VN"/>
        </w:rPr>
        <w:t>Tài liệu tham khảo:</w:t>
      </w:r>
    </w:p>
    <w:p w:rsidR="008578E6" w:rsidRDefault="008578E6" w:rsidP="00BE2FAA">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1. </w:t>
      </w:r>
      <w:r w:rsidRPr="003A4DFE">
        <w:rPr>
          <w:rFonts w:ascii="Times New Roman" w:hAnsi="Times New Roman" w:cs="Times New Roman"/>
          <w:i/>
          <w:iCs/>
          <w:sz w:val="26"/>
          <w:szCs w:val="26"/>
        </w:rPr>
        <w:t>PGS. TS. Lưu Thị</w:t>
      </w:r>
      <w:r>
        <w:rPr>
          <w:rFonts w:ascii="Times New Roman" w:hAnsi="Times New Roman" w:cs="Times New Roman"/>
          <w:i/>
          <w:iCs/>
          <w:sz w:val="26"/>
          <w:szCs w:val="26"/>
        </w:rPr>
        <w:t xml:space="preserve"> Hương và PGS. TS. Vũ Duy Hào (2010</w:t>
      </w:r>
      <w:r w:rsidRPr="003A4DFE">
        <w:rPr>
          <w:rFonts w:ascii="Times New Roman" w:hAnsi="Times New Roman" w:cs="Times New Roman"/>
          <w:i/>
          <w:iCs/>
          <w:sz w:val="26"/>
          <w:szCs w:val="26"/>
        </w:rPr>
        <w:t>), Tài chính doanh nghiệp</w:t>
      </w:r>
      <w:r>
        <w:rPr>
          <w:rFonts w:ascii="Times New Roman" w:hAnsi="Times New Roman" w:cs="Times New Roman"/>
          <w:i/>
          <w:iCs/>
          <w:sz w:val="26"/>
          <w:szCs w:val="26"/>
        </w:rPr>
        <w:t xml:space="preserve"> (Dùng cho ngoài ngành)</w:t>
      </w:r>
      <w:r w:rsidRPr="003A4DFE">
        <w:rPr>
          <w:rFonts w:ascii="Times New Roman" w:hAnsi="Times New Roman" w:cs="Times New Roman"/>
          <w:i/>
          <w:iCs/>
          <w:sz w:val="26"/>
          <w:szCs w:val="26"/>
        </w:rPr>
        <w:t>, Nhà xuất bản Đại học Kinh tế Quố</w:t>
      </w:r>
      <w:r>
        <w:rPr>
          <w:rFonts w:ascii="Times New Roman" w:hAnsi="Times New Roman" w:cs="Times New Roman"/>
          <w:i/>
          <w:iCs/>
          <w:sz w:val="26"/>
          <w:szCs w:val="26"/>
        </w:rPr>
        <w:t>c dân.</w:t>
      </w:r>
    </w:p>
    <w:p w:rsidR="008578E6" w:rsidRPr="00D27280" w:rsidRDefault="008578E6" w:rsidP="00D27280">
      <w:pPr>
        <w:spacing w:after="120" w:line="360" w:lineRule="auto"/>
        <w:jc w:val="both"/>
        <w:rPr>
          <w:rFonts w:ascii="Times New Roman" w:hAnsi="Times New Roman" w:cs="Times New Roman"/>
          <w:i/>
          <w:iCs/>
          <w:sz w:val="26"/>
          <w:szCs w:val="26"/>
        </w:rPr>
      </w:pPr>
      <w:r w:rsidRPr="00D27280">
        <w:rPr>
          <w:rFonts w:ascii="Times New Roman" w:hAnsi="Times New Roman" w:cs="Times New Roman"/>
          <w:i/>
          <w:iCs/>
          <w:sz w:val="26"/>
          <w:szCs w:val="26"/>
        </w:rPr>
        <w:t>2. Martin Fridson và Fernando Alvarez (2002), Financial Statement Analysis: A Practitioner’s Guide, Third Edition, Wiley Finance.</w:t>
      </w:r>
    </w:p>
    <w:p w:rsidR="008578E6" w:rsidRPr="00D27280" w:rsidRDefault="008578E6" w:rsidP="00D27280">
      <w:pPr>
        <w:spacing w:after="120" w:line="360" w:lineRule="auto"/>
        <w:jc w:val="both"/>
        <w:rPr>
          <w:rFonts w:ascii="Times New Roman" w:hAnsi="Times New Roman" w:cs="Times New Roman"/>
          <w:sz w:val="26"/>
          <w:szCs w:val="26"/>
        </w:rPr>
      </w:pPr>
      <w:r w:rsidRPr="00D27280">
        <w:rPr>
          <w:rFonts w:ascii="Times New Roman" w:hAnsi="Times New Roman" w:cs="Times New Roman"/>
          <w:i/>
          <w:iCs/>
          <w:sz w:val="26"/>
          <w:szCs w:val="26"/>
        </w:rPr>
        <w:t>3. Chrles H. Gibson (2011), Financial Reporting and Analysis: Using Financial Accounting</w:t>
      </w:r>
      <w:r w:rsidRPr="009F70C2">
        <w:rPr>
          <w:rFonts w:ascii="Times New Roman" w:hAnsi="Times New Roman" w:cs="Times New Roman"/>
          <w:i/>
          <w:iCs/>
          <w:sz w:val="26"/>
          <w:szCs w:val="26"/>
        </w:rPr>
        <w:t xml:space="preserve"> Information</w:t>
      </w:r>
      <w:r>
        <w:rPr>
          <w:rFonts w:ascii="Times New Roman" w:hAnsi="Times New Roman" w:cs="Times New Roman"/>
          <w:sz w:val="26"/>
          <w:szCs w:val="26"/>
        </w:rPr>
        <w:t>, The University of Toledo, Emeritus</w:t>
      </w:r>
    </w:p>
    <w:p w:rsidR="008578E6" w:rsidRPr="00BE2FAA" w:rsidRDefault="008578E6" w:rsidP="00BE2FAA">
      <w:pPr>
        <w:spacing w:after="0" w:line="360" w:lineRule="auto"/>
        <w:jc w:val="both"/>
        <w:rPr>
          <w:rFonts w:ascii="Times New Roman" w:hAnsi="Times New Roman" w:cs="Times New Roman"/>
          <w:i/>
          <w:iCs/>
          <w:sz w:val="26"/>
          <w:szCs w:val="26"/>
        </w:rPr>
      </w:pPr>
      <w:r w:rsidRPr="00BE2FAA">
        <w:rPr>
          <w:rFonts w:ascii="Times New Roman" w:hAnsi="Times New Roman" w:cs="Times New Roman"/>
          <w:i/>
          <w:iCs/>
          <w:sz w:val="26"/>
          <w:szCs w:val="26"/>
        </w:rPr>
        <w:t>4. Các trang Web về</w:t>
      </w:r>
      <w:r>
        <w:rPr>
          <w:rFonts w:ascii="Times New Roman" w:hAnsi="Times New Roman" w:cs="Times New Roman"/>
          <w:i/>
          <w:iCs/>
          <w:sz w:val="26"/>
          <w:szCs w:val="26"/>
        </w:rPr>
        <w:t xml:space="preserve"> tài chính,</w:t>
      </w:r>
      <w:r w:rsidRPr="00BE2FAA">
        <w:rPr>
          <w:rFonts w:ascii="Times New Roman" w:hAnsi="Times New Roman" w:cs="Times New Roman"/>
          <w:i/>
          <w:iCs/>
          <w:sz w:val="26"/>
          <w:szCs w:val="26"/>
        </w:rPr>
        <w:t xml:space="preserve"> ngân hàng</w:t>
      </w:r>
      <w:r>
        <w:rPr>
          <w:rFonts w:ascii="Times New Roman" w:hAnsi="Times New Roman" w:cs="Times New Roman"/>
          <w:i/>
          <w:iCs/>
          <w:sz w:val="26"/>
          <w:szCs w:val="26"/>
        </w:rPr>
        <w:t>, doanh nghiệp</w:t>
      </w:r>
      <w:r w:rsidRPr="00BE2FAA">
        <w:rPr>
          <w:rFonts w:ascii="Times New Roman" w:hAnsi="Times New Roman" w:cs="Times New Roman"/>
          <w:i/>
          <w:iCs/>
          <w:sz w:val="26"/>
          <w:szCs w:val="26"/>
        </w:rPr>
        <w:t xml:space="preserve"> </w:t>
      </w:r>
    </w:p>
    <w:p w:rsidR="008578E6" w:rsidRPr="00BE2FAA" w:rsidRDefault="008578E6" w:rsidP="00BE2FAA">
      <w:pPr>
        <w:spacing w:after="0" w:line="360" w:lineRule="auto"/>
        <w:jc w:val="both"/>
        <w:rPr>
          <w:rFonts w:ascii="Times New Roman" w:hAnsi="Times New Roman" w:cs="Times New Roman"/>
          <w:i/>
          <w:iCs/>
          <w:sz w:val="26"/>
          <w:szCs w:val="26"/>
        </w:rPr>
      </w:pPr>
      <w:r w:rsidRPr="00BE2FAA">
        <w:rPr>
          <w:rFonts w:ascii="Times New Roman" w:hAnsi="Times New Roman" w:cs="Times New Roman"/>
          <w:i/>
          <w:iCs/>
          <w:sz w:val="26"/>
          <w:szCs w:val="26"/>
        </w:rPr>
        <w:t>5. Các tạp chí chuyên ngành tài chính ngân hàng</w:t>
      </w:r>
    </w:p>
    <w:p w:rsidR="008578E6" w:rsidRPr="00BE2FAA" w:rsidRDefault="008578E6" w:rsidP="00BE2FAA">
      <w:pPr>
        <w:spacing w:after="0" w:line="360" w:lineRule="auto"/>
        <w:rPr>
          <w:rFonts w:ascii="Times New Roman" w:hAnsi="Times New Roman" w:cs="Times New Roman"/>
          <w:i/>
          <w:iCs/>
          <w:sz w:val="26"/>
          <w:szCs w:val="26"/>
          <w:lang w:val="vi-VN"/>
        </w:rPr>
      </w:pPr>
    </w:p>
    <w:p w:rsidR="008578E6" w:rsidRDefault="008578E6" w:rsidP="00F854E4">
      <w:pPr>
        <w:pStyle w:val="Heading2"/>
        <w:jc w:val="left"/>
        <w:rPr>
          <w:rFonts w:ascii="Times New Roman" w:hAnsi="Times New Roman" w:cs="Times New Roman"/>
          <w:i w:val="0"/>
          <w:iCs w:val="0"/>
          <w:color w:val="000000"/>
          <w:sz w:val="26"/>
          <w:szCs w:val="26"/>
        </w:rPr>
      </w:pPr>
      <w:r w:rsidRPr="00F854E4">
        <w:rPr>
          <w:rFonts w:ascii="Times New Roman" w:hAnsi="Times New Roman" w:cs="Times New Roman"/>
          <w:i w:val="0"/>
          <w:iCs w:val="0"/>
          <w:color w:val="000000"/>
          <w:sz w:val="26"/>
          <w:szCs w:val="26"/>
        </w:rPr>
        <w:t xml:space="preserve">CHƯƠNG 2: </w:t>
      </w:r>
      <w:r>
        <w:rPr>
          <w:rFonts w:ascii="Times New Roman" w:hAnsi="Times New Roman" w:cs="Times New Roman"/>
          <w:i w:val="0"/>
          <w:iCs w:val="0"/>
          <w:color w:val="000000"/>
          <w:sz w:val="26"/>
          <w:szCs w:val="26"/>
        </w:rPr>
        <w:t>HỆ THỐNG BÁO CÁO TÀI CHÍNH</w:t>
      </w:r>
    </w:p>
    <w:p w:rsidR="008578E6" w:rsidRPr="000644C6" w:rsidRDefault="008578E6" w:rsidP="000644C6">
      <w:pPr>
        <w:spacing w:before="120" w:after="120" w:line="360" w:lineRule="auto"/>
        <w:jc w:val="both"/>
        <w:rPr>
          <w:rFonts w:ascii="Times New Roman" w:hAnsi="Times New Roman" w:cs="Times New Roman"/>
          <w:sz w:val="26"/>
          <w:szCs w:val="26"/>
        </w:rPr>
      </w:pPr>
      <w:r w:rsidRPr="00EB1D68">
        <w:rPr>
          <w:rFonts w:ascii="Times New Roman" w:hAnsi="Times New Roman" w:cs="Times New Roman"/>
          <w:sz w:val="26"/>
          <w:szCs w:val="26"/>
        </w:rPr>
        <w:t xml:space="preserve">Chương 2 </w:t>
      </w:r>
      <w:r>
        <w:rPr>
          <w:rFonts w:ascii="Times New Roman" w:hAnsi="Times New Roman" w:cs="Times New Roman"/>
          <w:sz w:val="26"/>
          <w:szCs w:val="26"/>
        </w:rPr>
        <w:t xml:space="preserve">sẽ tập trung vào giới thiệu các báo cáo tài chính chính của doanh nghiệp, bao gồm bảng cân đối kế toán, báo cáo kết quả kinh doanh, báo cáo lưu chuyển tiền tệ và thuyết minh báo cáo tài chính. Sau đó, phương pháp phân tích từng báo cáo tài chính sẽ được giới thiệu, giúp sinh viên có những kiến thức tổng quan để có thể đọc hiểu và phân tích báo cáo tài </w:t>
      </w:r>
      <w:r w:rsidRPr="000644C6">
        <w:rPr>
          <w:rFonts w:ascii="Times New Roman" w:hAnsi="Times New Roman" w:cs="Times New Roman"/>
          <w:sz w:val="26"/>
          <w:szCs w:val="26"/>
        </w:rPr>
        <w:t>chính doanh nghiệp.</w:t>
      </w:r>
    </w:p>
    <w:p w:rsidR="008578E6" w:rsidRPr="000644C6" w:rsidRDefault="008578E6" w:rsidP="000644C6">
      <w:pPr>
        <w:rPr>
          <w:rFonts w:ascii="Times New Roman" w:hAnsi="Times New Roman" w:cs="Times New Roman"/>
          <w:sz w:val="26"/>
          <w:szCs w:val="26"/>
        </w:rPr>
      </w:pPr>
      <w:r w:rsidRPr="000644C6">
        <w:rPr>
          <w:rFonts w:ascii="Times New Roman" w:hAnsi="Times New Roman" w:cs="Times New Roman"/>
          <w:sz w:val="26"/>
          <w:szCs w:val="26"/>
        </w:rPr>
        <w:t>2.1. Bảng cân đối kế toán</w:t>
      </w:r>
    </w:p>
    <w:p w:rsidR="008578E6" w:rsidRPr="000644C6" w:rsidRDefault="008578E6" w:rsidP="000644C6">
      <w:pPr>
        <w:rPr>
          <w:rFonts w:ascii="Times New Roman" w:hAnsi="Times New Roman" w:cs="Times New Roman"/>
          <w:sz w:val="26"/>
          <w:szCs w:val="26"/>
        </w:rPr>
      </w:pPr>
      <w:r w:rsidRPr="000644C6">
        <w:rPr>
          <w:rFonts w:ascii="Times New Roman" w:hAnsi="Times New Roman" w:cs="Times New Roman"/>
          <w:sz w:val="26"/>
          <w:szCs w:val="26"/>
        </w:rPr>
        <w:t>2.2. Báo cáo kết quả hoạt động kinh doanh</w:t>
      </w:r>
    </w:p>
    <w:p w:rsidR="008578E6" w:rsidRPr="000644C6" w:rsidRDefault="008578E6" w:rsidP="000644C6">
      <w:pPr>
        <w:rPr>
          <w:rFonts w:ascii="Times New Roman" w:hAnsi="Times New Roman" w:cs="Times New Roman"/>
          <w:sz w:val="26"/>
          <w:szCs w:val="26"/>
        </w:rPr>
      </w:pPr>
      <w:r w:rsidRPr="000644C6">
        <w:rPr>
          <w:rFonts w:ascii="Times New Roman" w:hAnsi="Times New Roman" w:cs="Times New Roman"/>
          <w:sz w:val="26"/>
          <w:szCs w:val="26"/>
        </w:rPr>
        <w:t>2.3. Báo cáo lưu chuyển tiền tệ</w:t>
      </w:r>
    </w:p>
    <w:p w:rsidR="008578E6" w:rsidRPr="000644C6" w:rsidRDefault="008578E6" w:rsidP="000644C6">
      <w:pPr>
        <w:rPr>
          <w:rFonts w:ascii="Times New Roman" w:hAnsi="Times New Roman" w:cs="Times New Roman"/>
          <w:sz w:val="26"/>
          <w:szCs w:val="26"/>
        </w:rPr>
      </w:pPr>
      <w:r w:rsidRPr="000644C6">
        <w:rPr>
          <w:rFonts w:ascii="Times New Roman" w:hAnsi="Times New Roman" w:cs="Times New Roman"/>
          <w:sz w:val="26"/>
          <w:szCs w:val="26"/>
        </w:rPr>
        <w:t>2.4. Thuyết minh báo cáo tài chính</w:t>
      </w:r>
    </w:p>
    <w:p w:rsidR="008578E6" w:rsidRPr="000644C6" w:rsidRDefault="008578E6" w:rsidP="000644C6">
      <w:pPr>
        <w:rPr>
          <w:rFonts w:ascii="Times New Roman" w:hAnsi="Times New Roman" w:cs="Times New Roman"/>
          <w:sz w:val="26"/>
          <w:szCs w:val="26"/>
        </w:rPr>
      </w:pPr>
      <w:r w:rsidRPr="000644C6">
        <w:rPr>
          <w:rFonts w:ascii="Times New Roman" w:hAnsi="Times New Roman" w:cs="Times New Roman"/>
          <w:sz w:val="26"/>
          <w:szCs w:val="26"/>
        </w:rPr>
        <w:t>2.5. Chuẩn mực kế toán về trình bày các báo cáo tài chính</w:t>
      </w:r>
    </w:p>
    <w:p w:rsidR="008578E6" w:rsidRPr="000644C6" w:rsidRDefault="008578E6" w:rsidP="000644C6">
      <w:pPr>
        <w:rPr>
          <w:rFonts w:ascii="Times New Roman" w:hAnsi="Times New Roman" w:cs="Times New Roman"/>
          <w:sz w:val="26"/>
          <w:szCs w:val="26"/>
        </w:rPr>
      </w:pPr>
      <w:r w:rsidRPr="000644C6">
        <w:rPr>
          <w:rFonts w:ascii="Times New Roman" w:hAnsi="Times New Roman" w:cs="Times New Roman"/>
          <w:sz w:val="26"/>
          <w:szCs w:val="26"/>
        </w:rPr>
        <w:t>2.6. Báo cáo tài chính hợp nhất</w:t>
      </w:r>
    </w:p>
    <w:p w:rsidR="008578E6" w:rsidRPr="00BE2FAA" w:rsidRDefault="008578E6"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Tài liệu tham khảo:</w:t>
      </w:r>
    </w:p>
    <w:p w:rsidR="008578E6" w:rsidRDefault="008578E6" w:rsidP="004B31A2">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1. </w:t>
      </w:r>
      <w:r w:rsidRPr="003A4DFE">
        <w:rPr>
          <w:rFonts w:ascii="Times New Roman" w:hAnsi="Times New Roman" w:cs="Times New Roman"/>
          <w:i/>
          <w:iCs/>
          <w:sz w:val="26"/>
          <w:szCs w:val="26"/>
        </w:rPr>
        <w:t>PGS. TS. Lưu Thị</w:t>
      </w:r>
      <w:r>
        <w:rPr>
          <w:rFonts w:ascii="Times New Roman" w:hAnsi="Times New Roman" w:cs="Times New Roman"/>
          <w:i/>
          <w:iCs/>
          <w:sz w:val="26"/>
          <w:szCs w:val="26"/>
        </w:rPr>
        <w:t xml:space="preserve"> Hương và PGS. TS. Vũ Duy Hào (2010</w:t>
      </w:r>
      <w:r w:rsidRPr="003A4DFE">
        <w:rPr>
          <w:rFonts w:ascii="Times New Roman" w:hAnsi="Times New Roman" w:cs="Times New Roman"/>
          <w:i/>
          <w:iCs/>
          <w:sz w:val="26"/>
          <w:szCs w:val="26"/>
        </w:rPr>
        <w:t>), Tài chính doanh nghiệp</w:t>
      </w:r>
      <w:r>
        <w:rPr>
          <w:rFonts w:ascii="Times New Roman" w:hAnsi="Times New Roman" w:cs="Times New Roman"/>
          <w:i/>
          <w:iCs/>
          <w:sz w:val="26"/>
          <w:szCs w:val="26"/>
        </w:rPr>
        <w:t xml:space="preserve"> (Dùng cho ngoài ngành)</w:t>
      </w:r>
      <w:r w:rsidRPr="003A4DFE">
        <w:rPr>
          <w:rFonts w:ascii="Times New Roman" w:hAnsi="Times New Roman" w:cs="Times New Roman"/>
          <w:i/>
          <w:iCs/>
          <w:sz w:val="26"/>
          <w:szCs w:val="26"/>
        </w:rPr>
        <w:t>, Nhà xuất bản Đại học Kinh tế Quố</w:t>
      </w:r>
      <w:r>
        <w:rPr>
          <w:rFonts w:ascii="Times New Roman" w:hAnsi="Times New Roman" w:cs="Times New Roman"/>
          <w:i/>
          <w:iCs/>
          <w:sz w:val="26"/>
          <w:szCs w:val="26"/>
        </w:rPr>
        <w:t>c dân.</w:t>
      </w:r>
    </w:p>
    <w:p w:rsidR="008578E6" w:rsidRDefault="008578E6" w:rsidP="004B31A2">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2. Eugene F. Brigham, Joel F. Houston (2008), </w:t>
      </w:r>
      <w:r w:rsidRPr="009F70C2">
        <w:rPr>
          <w:rFonts w:ascii="Times New Roman" w:hAnsi="Times New Roman" w:cs="Times New Roman"/>
          <w:i/>
          <w:iCs/>
          <w:sz w:val="26"/>
          <w:szCs w:val="26"/>
        </w:rPr>
        <w:t>Fundamentals of Financial Management</w:t>
      </w:r>
      <w:r>
        <w:rPr>
          <w:rFonts w:ascii="Times New Roman" w:hAnsi="Times New Roman" w:cs="Times New Roman"/>
          <w:sz w:val="26"/>
          <w:szCs w:val="26"/>
        </w:rPr>
        <w:t>, Twelfth Edition, South-Western Cengage Learning</w:t>
      </w:r>
    </w:p>
    <w:p w:rsidR="008578E6" w:rsidRPr="00BE2FAA" w:rsidRDefault="008578E6" w:rsidP="004B31A2">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3</w:t>
      </w:r>
      <w:r w:rsidRPr="00BE2FAA">
        <w:rPr>
          <w:rFonts w:ascii="Times New Roman" w:hAnsi="Times New Roman" w:cs="Times New Roman"/>
          <w:i/>
          <w:iCs/>
          <w:sz w:val="26"/>
          <w:szCs w:val="26"/>
        </w:rPr>
        <w:t>. Các trang Web về</w:t>
      </w:r>
      <w:r>
        <w:rPr>
          <w:rFonts w:ascii="Times New Roman" w:hAnsi="Times New Roman" w:cs="Times New Roman"/>
          <w:i/>
          <w:iCs/>
          <w:sz w:val="26"/>
          <w:szCs w:val="26"/>
        </w:rPr>
        <w:t xml:space="preserve"> tài chính,</w:t>
      </w:r>
      <w:r w:rsidRPr="00BE2FAA">
        <w:rPr>
          <w:rFonts w:ascii="Times New Roman" w:hAnsi="Times New Roman" w:cs="Times New Roman"/>
          <w:i/>
          <w:iCs/>
          <w:sz w:val="26"/>
          <w:szCs w:val="26"/>
        </w:rPr>
        <w:t xml:space="preserve"> ngân hàng</w:t>
      </w:r>
      <w:r>
        <w:rPr>
          <w:rFonts w:ascii="Times New Roman" w:hAnsi="Times New Roman" w:cs="Times New Roman"/>
          <w:i/>
          <w:iCs/>
          <w:sz w:val="26"/>
          <w:szCs w:val="26"/>
        </w:rPr>
        <w:t>, doanh nghiệp</w:t>
      </w:r>
      <w:r w:rsidRPr="00BE2FAA">
        <w:rPr>
          <w:rFonts w:ascii="Times New Roman" w:hAnsi="Times New Roman" w:cs="Times New Roman"/>
          <w:i/>
          <w:iCs/>
          <w:sz w:val="26"/>
          <w:szCs w:val="26"/>
        </w:rPr>
        <w:t xml:space="preserve"> </w:t>
      </w:r>
    </w:p>
    <w:p w:rsidR="008578E6" w:rsidRPr="00BE2FAA" w:rsidRDefault="008578E6" w:rsidP="004B31A2">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4</w:t>
      </w:r>
      <w:r w:rsidRPr="00BE2FAA">
        <w:rPr>
          <w:rFonts w:ascii="Times New Roman" w:hAnsi="Times New Roman" w:cs="Times New Roman"/>
          <w:i/>
          <w:iCs/>
          <w:sz w:val="26"/>
          <w:szCs w:val="26"/>
        </w:rPr>
        <w:t>. Các tạp chí chuyên ngành tài chính ngân hàng</w:t>
      </w:r>
    </w:p>
    <w:p w:rsidR="008578E6" w:rsidRDefault="008578E6" w:rsidP="00F854E4">
      <w:pPr>
        <w:pStyle w:val="Heading2"/>
        <w:jc w:val="left"/>
        <w:rPr>
          <w:rFonts w:ascii="Times New Roman" w:hAnsi="Times New Roman" w:cs="Times New Roman"/>
          <w:i w:val="0"/>
          <w:iCs w:val="0"/>
          <w:color w:val="000000"/>
          <w:sz w:val="26"/>
          <w:szCs w:val="26"/>
        </w:rPr>
      </w:pPr>
    </w:p>
    <w:p w:rsidR="008578E6" w:rsidRDefault="008578E6" w:rsidP="00F854E4">
      <w:pPr>
        <w:pStyle w:val="Heading2"/>
        <w:jc w:val="left"/>
        <w:rPr>
          <w:rFonts w:ascii="Times New Roman" w:hAnsi="Times New Roman" w:cs="Times New Roman"/>
          <w:i w:val="0"/>
          <w:iCs w:val="0"/>
          <w:color w:val="000000"/>
          <w:sz w:val="26"/>
          <w:szCs w:val="26"/>
        </w:rPr>
      </w:pPr>
      <w:r w:rsidRPr="00F854E4">
        <w:rPr>
          <w:rFonts w:ascii="Times New Roman" w:hAnsi="Times New Roman" w:cs="Times New Roman"/>
          <w:i w:val="0"/>
          <w:iCs w:val="0"/>
          <w:color w:val="000000"/>
          <w:sz w:val="26"/>
          <w:szCs w:val="26"/>
        </w:rPr>
        <w:t xml:space="preserve">CHƯƠNG 3: </w:t>
      </w:r>
      <w:r>
        <w:rPr>
          <w:rFonts w:ascii="Times New Roman" w:hAnsi="Times New Roman" w:cs="Times New Roman"/>
          <w:i w:val="0"/>
          <w:iCs w:val="0"/>
          <w:color w:val="000000"/>
          <w:sz w:val="26"/>
          <w:szCs w:val="26"/>
        </w:rPr>
        <w:t>PHÂN TÍCH CÁC CHỈ TIÊU TÀI CHÍNH</w:t>
      </w:r>
    </w:p>
    <w:p w:rsidR="008578E6" w:rsidRDefault="008578E6" w:rsidP="00BC2D38">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Nội dung chính của chương 3 sẽ tập trung vào phân tích năm khía cạnh của doanh nghiệp, cụ thể là khả năng thanh toán, khả năng hoạt động, khả năng sinh lời, cơ cấu vốn và các chỉ tiêu thị trường của doanh nghiệp. Trong chương này, sinh viên sẽ nắm được khái niệm, các công thức thường được sử dụng trong phân tích tài chính doanh nghiệp.</w:t>
      </w:r>
    </w:p>
    <w:p w:rsidR="008578E6" w:rsidRPr="00EB1D68" w:rsidRDefault="008578E6" w:rsidP="00BC2D38">
      <w:pPr>
        <w:spacing w:before="120" w:after="120" w:line="360" w:lineRule="auto"/>
        <w:jc w:val="both"/>
        <w:rPr>
          <w:rFonts w:ascii="Times New Roman" w:hAnsi="Times New Roman" w:cs="Times New Roman"/>
          <w:sz w:val="26"/>
          <w:szCs w:val="26"/>
        </w:rPr>
      </w:pPr>
      <w:r w:rsidRPr="00EB1D68">
        <w:rPr>
          <w:rFonts w:ascii="Times New Roman" w:hAnsi="Times New Roman" w:cs="Times New Roman"/>
          <w:sz w:val="26"/>
          <w:szCs w:val="26"/>
        </w:rPr>
        <w:t>3.1. Phân tích khả năng thanh toán</w:t>
      </w:r>
    </w:p>
    <w:p w:rsidR="008578E6" w:rsidRPr="00EB1D68" w:rsidRDefault="008578E6" w:rsidP="00BC2D38">
      <w:pPr>
        <w:spacing w:before="120" w:after="120" w:line="360" w:lineRule="auto"/>
        <w:jc w:val="both"/>
        <w:rPr>
          <w:rFonts w:ascii="Times New Roman" w:hAnsi="Times New Roman" w:cs="Times New Roman"/>
          <w:sz w:val="26"/>
          <w:szCs w:val="26"/>
        </w:rPr>
      </w:pPr>
      <w:r w:rsidRPr="00EB1D68">
        <w:rPr>
          <w:rFonts w:ascii="Times New Roman" w:hAnsi="Times New Roman" w:cs="Times New Roman"/>
          <w:sz w:val="26"/>
          <w:szCs w:val="26"/>
        </w:rPr>
        <w:t>3.2. Phân tích khả năng hoạt động</w:t>
      </w:r>
    </w:p>
    <w:p w:rsidR="008578E6" w:rsidRPr="00EB1D68" w:rsidRDefault="008578E6" w:rsidP="00BC2D38">
      <w:pPr>
        <w:spacing w:before="120" w:after="120" w:line="360" w:lineRule="auto"/>
        <w:jc w:val="both"/>
        <w:rPr>
          <w:rFonts w:ascii="Times New Roman" w:hAnsi="Times New Roman" w:cs="Times New Roman"/>
          <w:sz w:val="26"/>
          <w:szCs w:val="26"/>
        </w:rPr>
      </w:pPr>
      <w:r w:rsidRPr="00EB1D68">
        <w:rPr>
          <w:rFonts w:ascii="Times New Roman" w:hAnsi="Times New Roman" w:cs="Times New Roman"/>
          <w:sz w:val="26"/>
          <w:szCs w:val="26"/>
        </w:rPr>
        <w:t>3.3. Phân tích khả năng sinh lời</w:t>
      </w:r>
    </w:p>
    <w:p w:rsidR="008578E6" w:rsidRPr="00EB1D68" w:rsidRDefault="008578E6" w:rsidP="00BC2D38">
      <w:pPr>
        <w:spacing w:before="120" w:after="120" w:line="360" w:lineRule="auto"/>
        <w:jc w:val="both"/>
        <w:rPr>
          <w:rFonts w:ascii="Times New Roman" w:hAnsi="Times New Roman" w:cs="Times New Roman"/>
          <w:sz w:val="26"/>
          <w:szCs w:val="26"/>
        </w:rPr>
      </w:pPr>
      <w:r w:rsidRPr="00EB1D68">
        <w:rPr>
          <w:rFonts w:ascii="Times New Roman" w:hAnsi="Times New Roman" w:cs="Times New Roman"/>
          <w:sz w:val="26"/>
          <w:szCs w:val="26"/>
        </w:rPr>
        <w:t>3.4. Phân tích cơ cấu vốn</w:t>
      </w:r>
    </w:p>
    <w:p w:rsidR="008578E6" w:rsidRPr="00BC2D38" w:rsidRDefault="008578E6" w:rsidP="00BC2D38">
      <w:pPr>
        <w:spacing w:before="120" w:after="120" w:line="360" w:lineRule="auto"/>
        <w:jc w:val="both"/>
        <w:rPr>
          <w:rFonts w:ascii="Times New Roman" w:hAnsi="Times New Roman" w:cs="Times New Roman"/>
          <w:sz w:val="26"/>
          <w:szCs w:val="26"/>
        </w:rPr>
      </w:pPr>
      <w:r w:rsidRPr="00EB1D68">
        <w:rPr>
          <w:rFonts w:ascii="Times New Roman" w:hAnsi="Times New Roman" w:cs="Times New Roman"/>
          <w:sz w:val="26"/>
          <w:szCs w:val="26"/>
        </w:rPr>
        <w:t>3.5. Phân tích chỉ tiêu thị trường</w:t>
      </w:r>
    </w:p>
    <w:p w:rsidR="008578E6" w:rsidRPr="00BE2FAA" w:rsidRDefault="008578E6"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Tài liệu tham khảo:</w:t>
      </w:r>
    </w:p>
    <w:p w:rsidR="008578E6" w:rsidRDefault="008578E6" w:rsidP="004B31A2">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1</w:t>
      </w:r>
      <w:r w:rsidRPr="00B96E6D">
        <w:rPr>
          <w:rFonts w:ascii="Times New Roman" w:hAnsi="Times New Roman" w:cs="Times New Roman"/>
          <w:i/>
          <w:iCs/>
          <w:sz w:val="26"/>
          <w:szCs w:val="26"/>
        </w:rPr>
        <w:t>. PGS. TS. Lưu Thị Hương và PGS. TS. Vũ Duy Hào (2010)</w:t>
      </w:r>
      <w:r w:rsidRPr="003A4DFE">
        <w:rPr>
          <w:rFonts w:ascii="Times New Roman" w:hAnsi="Times New Roman" w:cs="Times New Roman"/>
          <w:i/>
          <w:iCs/>
          <w:sz w:val="26"/>
          <w:szCs w:val="26"/>
        </w:rPr>
        <w:t>, Tài chính doanh nghiệp</w:t>
      </w:r>
      <w:r>
        <w:rPr>
          <w:rFonts w:ascii="Times New Roman" w:hAnsi="Times New Roman" w:cs="Times New Roman"/>
          <w:i/>
          <w:iCs/>
          <w:sz w:val="26"/>
          <w:szCs w:val="26"/>
        </w:rPr>
        <w:t xml:space="preserve"> (Dùng cho ngoài ngành)</w:t>
      </w:r>
      <w:r w:rsidRPr="003A4DFE">
        <w:rPr>
          <w:rFonts w:ascii="Times New Roman" w:hAnsi="Times New Roman" w:cs="Times New Roman"/>
          <w:i/>
          <w:iCs/>
          <w:sz w:val="26"/>
          <w:szCs w:val="26"/>
        </w:rPr>
        <w:t>, Nhà xuất bản Đại học Kinh tế Quố</w:t>
      </w:r>
      <w:r>
        <w:rPr>
          <w:rFonts w:ascii="Times New Roman" w:hAnsi="Times New Roman" w:cs="Times New Roman"/>
          <w:i/>
          <w:iCs/>
          <w:sz w:val="26"/>
          <w:szCs w:val="26"/>
        </w:rPr>
        <w:t>c dân.</w:t>
      </w:r>
    </w:p>
    <w:p w:rsidR="008578E6" w:rsidRPr="008E144D" w:rsidRDefault="008578E6" w:rsidP="004B31A2">
      <w:pPr>
        <w:spacing w:after="120" w:line="360" w:lineRule="auto"/>
        <w:jc w:val="both"/>
        <w:rPr>
          <w:rFonts w:ascii="Times New Roman" w:hAnsi="Times New Roman" w:cs="Times New Roman"/>
          <w:i/>
          <w:iCs/>
          <w:sz w:val="26"/>
          <w:szCs w:val="26"/>
        </w:rPr>
      </w:pPr>
      <w:r w:rsidRPr="008E144D">
        <w:rPr>
          <w:rFonts w:ascii="Times New Roman" w:hAnsi="Times New Roman" w:cs="Times New Roman"/>
          <w:i/>
          <w:iCs/>
          <w:sz w:val="26"/>
          <w:szCs w:val="26"/>
        </w:rPr>
        <w:t>2. Eugene F. Brigham, Joel F. Houston (2008), Fundamentals of Financial Management, Twelfth Edition, South-Western Cengage Learning</w:t>
      </w:r>
    </w:p>
    <w:p w:rsidR="008578E6" w:rsidRPr="008E144D" w:rsidRDefault="008578E6" w:rsidP="004B31A2">
      <w:pPr>
        <w:spacing w:after="120" w:line="360" w:lineRule="auto"/>
        <w:jc w:val="both"/>
        <w:rPr>
          <w:rFonts w:ascii="Times New Roman" w:hAnsi="Times New Roman" w:cs="Times New Roman"/>
          <w:i/>
          <w:iCs/>
          <w:sz w:val="26"/>
          <w:szCs w:val="26"/>
        </w:rPr>
      </w:pPr>
      <w:r w:rsidRPr="008E144D">
        <w:rPr>
          <w:rFonts w:ascii="Times New Roman" w:hAnsi="Times New Roman" w:cs="Times New Roman"/>
          <w:i/>
          <w:iCs/>
          <w:sz w:val="26"/>
          <w:szCs w:val="26"/>
        </w:rPr>
        <w:t>3. Stephen A. Ross, Randolph W. Westerfield Jeffrey F. Jaffe (2003), Corporate Finance,</w:t>
      </w:r>
      <w:r>
        <w:rPr>
          <w:rFonts w:ascii="Times New Roman" w:hAnsi="Times New Roman" w:cs="Times New Roman"/>
          <w:sz w:val="26"/>
          <w:szCs w:val="26"/>
        </w:rPr>
        <w:t xml:space="preserve"> </w:t>
      </w:r>
      <w:r w:rsidRPr="008E144D">
        <w:rPr>
          <w:rFonts w:ascii="Times New Roman" w:hAnsi="Times New Roman" w:cs="Times New Roman"/>
          <w:i/>
          <w:iCs/>
          <w:sz w:val="26"/>
          <w:szCs w:val="26"/>
        </w:rPr>
        <w:t>The McGraw-Hill Companies</w:t>
      </w:r>
    </w:p>
    <w:p w:rsidR="008578E6" w:rsidRPr="00BE2FAA" w:rsidRDefault="008578E6" w:rsidP="004B31A2">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4</w:t>
      </w:r>
      <w:r w:rsidRPr="00BE2FAA">
        <w:rPr>
          <w:rFonts w:ascii="Times New Roman" w:hAnsi="Times New Roman" w:cs="Times New Roman"/>
          <w:i/>
          <w:iCs/>
          <w:sz w:val="26"/>
          <w:szCs w:val="26"/>
        </w:rPr>
        <w:t>. Các trang Web về</w:t>
      </w:r>
      <w:r>
        <w:rPr>
          <w:rFonts w:ascii="Times New Roman" w:hAnsi="Times New Roman" w:cs="Times New Roman"/>
          <w:i/>
          <w:iCs/>
          <w:sz w:val="26"/>
          <w:szCs w:val="26"/>
        </w:rPr>
        <w:t xml:space="preserve"> tài chính,</w:t>
      </w:r>
      <w:r w:rsidRPr="00BE2FAA">
        <w:rPr>
          <w:rFonts w:ascii="Times New Roman" w:hAnsi="Times New Roman" w:cs="Times New Roman"/>
          <w:i/>
          <w:iCs/>
          <w:sz w:val="26"/>
          <w:szCs w:val="26"/>
        </w:rPr>
        <w:t xml:space="preserve"> ngân hàng</w:t>
      </w:r>
      <w:r>
        <w:rPr>
          <w:rFonts w:ascii="Times New Roman" w:hAnsi="Times New Roman" w:cs="Times New Roman"/>
          <w:i/>
          <w:iCs/>
          <w:sz w:val="26"/>
          <w:szCs w:val="26"/>
        </w:rPr>
        <w:t>, doanh nghiệp</w:t>
      </w:r>
      <w:r w:rsidRPr="00BE2FAA">
        <w:rPr>
          <w:rFonts w:ascii="Times New Roman" w:hAnsi="Times New Roman" w:cs="Times New Roman"/>
          <w:i/>
          <w:iCs/>
          <w:sz w:val="26"/>
          <w:szCs w:val="26"/>
        </w:rPr>
        <w:t xml:space="preserve"> </w:t>
      </w:r>
    </w:p>
    <w:p w:rsidR="008578E6" w:rsidRPr="00DB1A75" w:rsidRDefault="008578E6" w:rsidP="00DB1A75">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5</w:t>
      </w:r>
      <w:r w:rsidRPr="00BE2FAA">
        <w:rPr>
          <w:rFonts w:ascii="Times New Roman" w:hAnsi="Times New Roman" w:cs="Times New Roman"/>
          <w:i/>
          <w:iCs/>
          <w:sz w:val="26"/>
          <w:szCs w:val="26"/>
        </w:rPr>
        <w:t>. Các tạp chí chuyên ngành tài chính ngân hàng</w:t>
      </w:r>
    </w:p>
    <w:p w:rsidR="008578E6" w:rsidRDefault="008578E6" w:rsidP="00F854E4">
      <w:pPr>
        <w:pStyle w:val="Heading2"/>
        <w:jc w:val="left"/>
        <w:rPr>
          <w:rFonts w:ascii="Times New Roman" w:hAnsi="Times New Roman" w:cs="Times New Roman"/>
          <w:i w:val="0"/>
          <w:iCs w:val="0"/>
          <w:color w:val="000000"/>
          <w:sz w:val="26"/>
          <w:szCs w:val="26"/>
        </w:rPr>
      </w:pPr>
      <w:r w:rsidRPr="00F854E4">
        <w:rPr>
          <w:rFonts w:ascii="Times New Roman" w:hAnsi="Times New Roman" w:cs="Times New Roman"/>
          <w:i w:val="0"/>
          <w:iCs w:val="0"/>
          <w:color w:val="000000"/>
          <w:sz w:val="26"/>
          <w:szCs w:val="26"/>
        </w:rPr>
        <w:t xml:space="preserve">CHƯƠNG 4: </w:t>
      </w:r>
      <w:r>
        <w:rPr>
          <w:rFonts w:ascii="Times New Roman" w:hAnsi="Times New Roman" w:cs="Times New Roman"/>
          <w:i w:val="0"/>
          <w:iCs w:val="0"/>
          <w:color w:val="000000"/>
          <w:sz w:val="26"/>
          <w:szCs w:val="26"/>
        </w:rPr>
        <w:t>ỨNG DỤNG PHÂN TÍCH TÀI CHÍNH</w:t>
      </w:r>
    </w:p>
    <w:p w:rsidR="008578E6" w:rsidRPr="001420EC" w:rsidRDefault="008578E6" w:rsidP="003327B6">
      <w:pPr>
        <w:spacing w:before="120" w:after="120" w:line="360" w:lineRule="auto"/>
        <w:jc w:val="both"/>
        <w:rPr>
          <w:rFonts w:ascii="Times New Roman" w:hAnsi="Times New Roman" w:cs="Times New Roman"/>
          <w:sz w:val="26"/>
          <w:szCs w:val="26"/>
        </w:rPr>
      </w:pPr>
      <w:r w:rsidRPr="001420EC">
        <w:rPr>
          <w:rFonts w:ascii="Times New Roman" w:hAnsi="Times New Roman" w:cs="Times New Roman"/>
          <w:sz w:val="26"/>
          <w:szCs w:val="26"/>
        </w:rPr>
        <w:t>Chương 4 tập trung</w:t>
      </w:r>
      <w:r>
        <w:rPr>
          <w:rFonts w:ascii="Times New Roman" w:hAnsi="Times New Roman" w:cs="Times New Roman"/>
          <w:sz w:val="26"/>
          <w:szCs w:val="26"/>
        </w:rPr>
        <w:t xml:space="preserve"> giới thiệu</w:t>
      </w:r>
      <w:r w:rsidRPr="001420EC">
        <w:rPr>
          <w:rFonts w:ascii="Times New Roman" w:hAnsi="Times New Roman" w:cs="Times New Roman"/>
          <w:sz w:val="26"/>
          <w:szCs w:val="26"/>
        </w:rPr>
        <w:t xml:space="preserve"> nhữn</w:t>
      </w:r>
      <w:r>
        <w:rPr>
          <w:rFonts w:ascii="Times New Roman" w:hAnsi="Times New Roman" w:cs="Times New Roman"/>
          <w:sz w:val="26"/>
          <w:szCs w:val="26"/>
        </w:rPr>
        <w:t>g ứng dụng của phân tích tài chính doanh nghiệp và giới thiệu phân tích một số doanh nghiệp điển hình như ngân hàng thương mại, công ty chứng khoán, công ty bảo hiểm.</w:t>
      </w:r>
    </w:p>
    <w:p w:rsidR="008578E6" w:rsidRPr="003327B6" w:rsidRDefault="008578E6" w:rsidP="00BC2D38">
      <w:pPr>
        <w:rPr>
          <w:rFonts w:ascii="Times New Roman" w:hAnsi="Times New Roman" w:cs="Times New Roman"/>
          <w:sz w:val="26"/>
          <w:szCs w:val="26"/>
        </w:rPr>
      </w:pPr>
      <w:r w:rsidRPr="003327B6">
        <w:rPr>
          <w:rFonts w:ascii="Times New Roman" w:hAnsi="Times New Roman" w:cs="Times New Roman"/>
          <w:sz w:val="26"/>
          <w:szCs w:val="26"/>
        </w:rPr>
        <w:t>4.1. Tổng hợp các chỉ số phân tích tài chính</w:t>
      </w:r>
    </w:p>
    <w:p w:rsidR="008578E6" w:rsidRPr="003327B6" w:rsidRDefault="008578E6" w:rsidP="00BC2D38">
      <w:pPr>
        <w:rPr>
          <w:rFonts w:ascii="Times New Roman" w:hAnsi="Times New Roman" w:cs="Times New Roman"/>
          <w:sz w:val="26"/>
          <w:szCs w:val="26"/>
        </w:rPr>
      </w:pPr>
      <w:r w:rsidRPr="003327B6">
        <w:rPr>
          <w:rFonts w:ascii="Times New Roman" w:hAnsi="Times New Roman" w:cs="Times New Roman"/>
          <w:sz w:val="26"/>
          <w:szCs w:val="26"/>
        </w:rPr>
        <w:t>4.2. Ứng dụng phân tích tài chính</w:t>
      </w:r>
    </w:p>
    <w:p w:rsidR="008578E6" w:rsidRPr="003327B6" w:rsidRDefault="008578E6" w:rsidP="00BC2D38">
      <w:pPr>
        <w:rPr>
          <w:rFonts w:ascii="Times New Roman" w:hAnsi="Times New Roman" w:cs="Times New Roman"/>
          <w:sz w:val="26"/>
          <w:szCs w:val="26"/>
        </w:rPr>
      </w:pPr>
      <w:r w:rsidRPr="003327B6">
        <w:rPr>
          <w:rFonts w:ascii="Times New Roman" w:hAnsi="Times New Roman" w:cs="Times New Roman"/>
          <w:sz w:val="26"/>
          <w:szCs w:val="26"/>
        </w:rPr>
        <w:t>4.2.1. Phân tích các doanh nghiệp sản xuất</w:t>
      </w:r>
    </w:p>
    <w:p w:rsidR="008578E6" w:rsidRPr="003327B6" w:rsidRDefault="008578E6" w:rsidP="00BC2D38">
      <w:pPr>
        <w:rPr>
          <w:rFonts w:ascii="Times New Roman" w:hAnsi="Times New Roman" w:cs="Times New Roman"/>
          <w:sz w:val="26"/>
          <w:szCs w:val="26"/>
        </w:rPr>
      </w:pPr>
      <w:r w:rsidRPr="003327B6">
        <w:rPr>
          <w:rFonts w:ascii="Times New Roman" w:hAnsi="Times New Roman" w:cs="Times New Roman"/>
          <w:sz w:val="26"/>
          <w:szCs w:val="26"/>
        </w:rPr>
        <w:t>4.2.2. Phân tích một số doanh nghiệp điển mình: Ngân hàng thương mại, Công ty chứng khoán, Công ty bảo hiểm</w:t>
      </w:r>
    </w:p>
    <w:p w:rsidR="008578E6" w:rsidRPr="00BE2FAA" w:rsidRDefault="008578E6"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Tài liệu tham khảo:</w:t>
      </w:r>
    </w:p>
    <w:p w:rsidR="008578E6" w:rsidRPr="006B73A2" w:rsidRDefault="008578E6" w:rsidP="006B73A2">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1</w:t>
      </w:r>
      <w:r w:rsidRPr="00B96E6D">
        <w:rPr>
          <w:rFonts w:ascii="Times New Roman" w:hAnsi="Times New Roman" w:cs="Times New Roman"/>
          <w:i/>
          <w:iCs/>
          <w:sz w:val="26"/>
          <w:szCs w:val="26"/>
        </w:rPr>
        <w:t>. PGS. TS. Lưu Thị Hương và PGS. TS. Vũ Duy Hào (2010)</w:t>
      </w:r>
      <w:r w:rsidRPr="003A4DFE">
        <w:rPr>
          <w:rFonts w:ascii="Times New Roman" w:hAnsi="Times New Roman" w:cs="Times New Roman"/>
          <w:i/>
          <w:iCs/>
          <w:sz w:val="26"/>
          <w:szCs w:val="26"/>
        </w:rPr>
        <w:t>, Tài chính doanh nghiệp</w:t>
      </w:r>
      <w:r>
        <w:rPr>
          <w:rFonts w:ascii="Times New Roman" w:hAnsi="Times New Roman" w:cs="Times New Roman"/>
          <w:i/>
          <w:iCs/>
          <w:sz w:val="26"/>
          <w:szCs w:val="26"/>
        </w:rPr>
        <w:t xml:space="preserve"> </w:t>
      </w:r>
      <w:r w:rsidRPr="006B73A2">
        <w:rPr>
          <w:rFonts w:ascii="Times New Roman" w:hAnsi="Times New Roman" w:cs="Times New Roman"/>
          <w:i/>
          <w:iCs/>
          <w:sz w:val="26"/>
          <w:szCs w:val="26"/>
        </w:rPr>
        <w:t>(Dùng cho ngoài ngành), Nhà xuất bản Đại học Kinh tế Quốc dân.</w:t>
      </w:r>
    </w:p>
    <w:p w:rsidR="008578E6" w:rsidRPr="006B73A2" w:rsidRDefault="008578E6" w:rsidP="006B73A2">
      <w:pPr>
        <w:spacing w:after="120" w:line="360" w:lineRule="auto"/>
        <w:jc w:val="both"/>
        <w:rPr>
          <w:rFonts w:ascii="Times New Roman" w:hAnsi="Times New Roman" w:cs="Times New Roman"/>
          <w:i/>
          <w:iCs/>
          <w:sz w:val="26"/>
          <w:szCs w:val="26"/>
        </w:rPr>
      </w:pPr>
      <w:r w:rsidRPr="006B73A2">
        <w:rPr>
          <w:rFonts w:ascii="Times New Roman" w:hAnsi="Times New Roman" w:cs="Times New Roman"/>
          <w:i/>
          <w:iCs/>
          <w:sz w:val="26"/>
          <w:szCs w:val="26"/>
        </w:rPr>
        <w:t>2. Martin Fridson và Fernando Alvarez (2002), Financial Statement Analysis: A Practitioner’s Guide, Third Edition, Wiley Finance.</w:t>
      </w:r>
    </w:p>
    <w:p w:rsidR="008578E6" w:rsidRPr="006B73A2" w:rsidRDefault="008578E6" w:rsidP="006B73A2">
      <w:pPr>
        <w:spacing w:after="120" w:line="360" w:lineRule="auto"/>
        <w:jc w:val="both"/>
        <w:rPr>
          <w:rFonts w:ascii="Times New Roman" w:hAnsi="Times New Roman" w:cs="Times New Roman"/>
          <w:i/>
          <w:iCs/>
          <w:sz w:val="26"/>
          <w:szCs w:val="26"/>
        </w:rPr>
      </w:pPr>
      <w:r>
        <w:rPr>
          <w:rFonts w:ascii="Times New Roman" w:hAnsi="Times New Roman" w:cs="Times New Roman"/>
          <w:i/>
          <w:iCs/>
          <w:sz w:val="26"/>
          <w:szCs w:val="26"/>
        </w:rPr>
        <w:t>3</w:t>
      </w:r>
      <w:r w:rsidRPr="006B73A2">
        <w:rPr>
          <w:rFonts w:ascii="Times New Roman" w:hAnsi="Times New Roman" w:cs="Times New Roman"/>
          <w:i/>
          <w:iCs/>
          <w:sz w:val="26"/>
          <w:szCs w:val="26"/>
        </w:rPr>
        <w:t>. Richard A. Brealey, Stewart C. Myers and Alan J. Marcus (2011), Fundamentals of Corporate Finance, Sevent Edition, McGraw-Fill/Irwin Series in Finance, Insuarance and Real Estate.</w:t>
      </w:r>
    </w:p>
    <w:p w:rsidR="008578E6" w:rsidRPr="008E144D" w:rsidRDefault="008578E6" w:rsidP="006B73A2">
      <w:pPr>
        <w:spacing w:after="120" w:line="360" w:lineRule="auto"/>
        <w:jc w:val="both"/>
        <w:rPr>
          <w:rFonts w:ascii="Times New Roman" w:hAnsi="Times New Roman" w:cs="Times New Roman"/>
          <w:i/>
          <w:iCs/>
          <w:sz w:val="26"/>
          <w:szCs w:val="26"/>
        </w:rPr>
      </w:pPr>
      <w:r>
        <w:rPr>
          <w:rFonts w:ascii="Times New Roman" w:hAnsi="Times New Roman" w:cs="Times New Roman"/>
          <w:i/>
          <w:iCs/>
          <w:sz w:val="26"/>
          <w:szCs w:val="26"/>
        </w:rPr>
        <w:t>4</w:t>
      </w:r>
      <w:r w:rsidRPr="006B73A2">
        <w:rPr>
          <w:rFonts w:ascii="Times New Roman" w:hAnsi="Times New Roman" w:cs="Times New Roman"/>
          <w:i/>
          <w:iCs/>
          <w:sz w:val="26"/>
          <w:szCs w:val="26"/>
        </w:rPr>
        <w:t>. Stephen A. Ross, Randolph W. Westerfield Jeffrey F. Jaffe (2003), Corporate Finance,</w:t>
      </w:r>
      <w:r>
        <w:rPr>
          <w:rFonts w:ascii="Times New Roman" w:hAnsi="Times New Roman" w:cs="Times New Roman"/>
          <w:sz w:val="26"/>
          <w:szCs w:val="26"/>
        </w:rPr>
        <w:t xml:space="preserve"> </w:t>
      </w:r>
      <w:r w:rsidRPr="008E144D">
        <w:rPr>
          <w:rFonts w:ascii="Times New Roman" w:hAnsi="Times New Roman" w:cs="Times New Roman"/>
          <w:i/>
          <w:iCs/>
          <w:sz w:val="26"/>
          <w:szCs w:val="26"/>
        </w:rPr>
        <w:t>The McGraw-Hill Companies</w:t>
      </w:r>
    </w:p>
    <w:p w:rsidR="008578E6" w:rsidRPr="00BE2FAA" w:rsidRDefault="008578E6" w:rsidP="006B73A2">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5</w:t>
      </w:r>
      <w:r w:rsidRPr="00BE2FAA">
        <w:rPr>
          <w:rFonts w:ascii="Times New Roman" w:hAnsi="Times New Roman" w:cs="Times New Roman"/>
          <w:i/>
          <w:iCs/>
          <w:sz w:val="26"/>
          <w:szCs w:val="26"/>
        </w:rPr>
        <w:t>. Các trang Web về</w:t>
      </w:r>
      <w:r>
        <w:rPr>
          <w:rFonts w:ascii="Times New Roman" w:hAnsi="Times New Roman" w:cs="Times New Roman"/>
          <w:i/>
          <w:iCs/>
          <w:sz w:val="26"/>
          <w:szCs w:val="26"/>
        </w:rPr>
        <w:t xml:space="preserve"> tài chính,</w:t>
      </w:r>
      <w:r w:rsidRPr="00BE2FAA">
        <w:rPr>
          <w:rFonts w:ascii="Times New Roman" w:hAnsi="Times New Roman" w:cs="Times New Roman"/>
          <w:i/>
          <w:iCs/>
          <w:sz w:val="26"/>
          <w:szCs w:val="26"/>
        </w:rPr>
        <w:t xml:space="preserve"> ngân hàng</w:t>
      </w:r>
      <w:r>
        <w:rPr>
          <w:rFonts w:ascii="Times New Roman" w:hAnsi="Times New Roman" w:cs="Times New Roman"/>
          <w:i/>
          <w:iCs/>
          <w:sz w:val="26"/>
          <w:szCs w:val="26"/>
        </w:rPr>
        <w:t>, doanh nghiệp</w:t>
      </w:r>
      <w:r w:rsidRPr="00BE2FAA">
        <w:rPr>
          <w:rFonts w:ascii="Times New Roman" w:hAnsi="Times New Roman" w:cs="Times New Roman"/>
          <w:i/>
          <w:iCs/>
          <w:sz w:val="26"/>
          <w:szCs w:val="26"/>
        </w:rPr>
        <w:t xml:space="preserve"> </w:t>
      </w:r>
    </w:p>
    <w:p w:rsidR="008578E6" w:rsidRPr="00DB1A75" w:rsidRDefault="008578E6" w:rsidP="006B73A2">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6</w:t>
      </w:r>
      <w:r w:rsidRPr="00BE2FAA">
        <w:rPr>
          <w:rFonts w:ascii="Times New Roman" w:hAnsi="Times New Roman" w:cs="Times New Roman"/>
          <w:i/>
          <w:iCs/>
          <w:sz w:val="26"/>
          <w:szCs w:val="26"/>
        </w:rPr>
        <w:t>. Các tạp chí chuyên ngành tài chính ngân hàng</w:t>
      </w:r>
    </w:p>
    <w:p w:rsidR="008578E6" w:rsidRPr="001E69B8" w:rsidRDefault="008578E6" w:rsidP="00BE2FAA">
      <w:pPr>
        <w:spacing w:after="0" w:line="360" w:lineRule="auto"/>
        <w:rPr>
          <w:rFonts w:ascii="Times New Roman" w:hAnsi="Times New Roman" w:cs="Times New Roman"/>
          <w:b/>
          <w:bCs/>
          <w:sz w:val="26"/>
          <w:szCs w:val="26"/>
        </w:rPr>
      </w:pPr>
    </w:p>
    <w:p w:rsidR="008578E6" w:rsidRPr="001E69B8" w:rsidRDefault="008578E6" w:rsidP="00B659E9">
      <w:pPr>
        <w:spacing w:after="0" w:line="360" w:lineRule="auto"/>
        <w:rPr>
          <w:rFonts w:ascii="Times New Roman" w:hAnsi="Times New Roman" w:cs="Times New Roman"/>
          <w:b/>
          <w:bCs/>
          <w:color w:val="000000"/>
          <w:sz w:val="26"/>
          <w:szCs w:val="26"/>
        </w:rPr>
      </w:pPr>
      <w:r w:rsidRPr="001E69B8">
        <w:rPr>
          <w:rFonts w:ascii="Times New Roman" w:hAnsi="Times New Roman" w:cs="Times New Roman"/>
          <w:b/>
          <w:bCs/>
          <w:color w:val="000000"/>
          <w:sz w:val="26"/>
          <w:szCs w:val="26"/>
        </w:rPr>
        <w:t xml:space="preserve">7. GIÁO TRÌNH: </w:t>
      </w:r>
    </w:p>
    <w:p w:rsidR="008578E6" w:rsidRDefault="008578E6" w:rsidP="00B659E9">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PGS. TS. Lưu Thị Hương (2005), </w:t>
      </w:r>
      <w:r w:rsidRPr="009F70C2">
        <w:rPr>
          <w:rFonts w:ascii="Times New Roman" w:hAnsi="Times New Roman" w:cs="Times New Roman"/>
          <w:i/>
          <w:iCs/>
          <w:sz w:val="26"/>
          <w:szCs w:val="26"/>
        </w:rPr>
        <w:t>Giáo trình Tài chính doanh nghiệp</w:t>
      </w:r>
      <w:r>
        <w:rPr>
          <w:rFonts w:ascii="Times New Roman" w:hAnsi="Times New Roman" w:cs="Times New Roman"/>
          <w:sz w:val="26"/>
          <w:szCs w:val="26"/>
        </w:rPr>
        <w:t>, Nhà xuất bản Đại học Kinh tế Quốc dân</w:t>
      </w:r>
    </w:p>
    <w:p w:rsidR="008578E6" w:rsidRDefault="008578E6" w:rsidP="00B659E9">
      <w:pPr>
        <w:spacing w:after="0" w:line="360" w:lineRule="auto"/>
        <w:rPr>
          <w:rFonts w:ascii="Times New Roman" w:hAnsi="Times New Roman" w:cs="Times New Roman"/>
          <w:color w:val="000000"/>
          <w:sz w:val="26"/>
          <w:szCs w:val="26"/>
        </w:rPr>
      </w:pPr>
    </w:p>
    <w:p w:rsidR="008578E6" w:rsidRPr="00BE2FAA" w:rsidRDefault="008578E6" w:rsidP="00B659E9">
      <w:pPr>
        <w:spacing w:after="0" w:line="360" w:lineRule="auto"/>
        <w:rPr>
          <w:rFonts w:ascii="Times New Roman" w:hAnsi="Times New Roman" w:cs="Times New Roman"/>
          <w:color w:val="000000"/>
          <w:sz w:val="26"/>
          <w:szCs w:val="26"/>
        </w:rPr>
      </w:pPr>
    </w:p>
    <w:p w:rsidR="008578E6" w:rsidRPr="001E69B8" w:rsidRDefault="008578E6" w:rsidP="00B659E9">
      <w:pPr>
        <w:spacing w:after="0" w:line="360" w:lineRule="auto"/>
        <w:rPr>
          <w:rFonts w:ascii="Times New Roman" w:hAnsi="Times New Roman" w:cs="Times New Roman"/>
          <w:b/>
          <w:bCs/>
          <w:color w:val="000000"/>
          <w:sz w:val="26"/>
          <w:szCs w:val="26"/>
        </w:rPr>
      </w:pPr>
      <w:r w:rsidRPr="001E69B8">
        <w:rPr>
          <w:rFonts w:ascii="Times New Roman" w:hAnsi="Times New Roman" w:cs="Times New Roman"/>
          <w:b/>
          <w:bCs/>
          <w:color w:val="000000"/>
          <w:sz w:val="26"/>
          <w:szCs w:val="26"/>
        </w:rPr>
        <w:t>8. TÀI LIỆU THAM KHẢO</w:t>
      </w:r>
    </w:p>
    <w:p w:rsidR="008578E6" w:rsidRDefault="008578E6" w:rsidP="00B659E9">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1. Richard A. Brealey, Stewart C. Myers and Franklin Allen (2010), </w:t>
      </w:r>
      <w:r w:rsidRPr="009F70C2">
        <w:rPr>
          <w:rFonts w:ascii="Times New Roman" w:hAnsi="Times New Roman" w:cs="Times New Roman"/>
          <w:i/>
          <w:iCs/>
          <w:sz w:val="26"/>
          <w:szCs w:val="26"/>
        </w:rPr>
        <w:t>Principles of Corporate Finance</w:t>
      </w:r>
      <w:r>
        <w:rPr>
          <w:rFonts w:ascii="Times New Roman" w:hAnsi="Times New Roman" w:cs="Times New Roman"/>
          <w:sz w:val="26"/>
          <w:szCs w:val="26"/>
        </w:rPr>
        <w:t>, 10</w:t>
      </w:r>
      <w:r w:rsidRPr="006A3E22">
        <w:rPr>
          <w:rFonts w:ascii="Times New Roman" w:hAnsi="Times New Roman" w:cs="Times New Roman"/>
          <w:sz w:val="26"/>
          <w:szCs w:val="26"/>
          <w:vertAlign w:val="superscript"/>
        </w:rPr>
        <w:t>th</w:t>
      </w:r>
      <w:r>
        <w:rPr>
          <w:rFonts w:ascii="Times New Roman" w:hAnsi="Times New Roman" w:cs="Times New Roman"/>
          <w:sz w:val="26"/>
          <w:szCs w:val="26"/>
        </w:rPr>
        <w:t xml:space="preserve"> Edition, McGraw-Fill/Irwin Series in Finance, Insuarance and Real Estate.</w:t>
      </w:r>
    </w:p>
    <w:p w:rsidR="008578E6" w:rsidRDefault="008578E6" w:rsidP="00B659E9">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2. Martin Fridson và Fernando Alvarez (2002), </w:t>
      </w:r>
      <w:r w:rsidRPr="006B4B81">
        <w:rPr>
          <w:rFonts w:ascii="Times New Roman" w:hAnsi="Times New Roman" w:cs="Times New Roman"/>
          <w:i/>
          <w:iCs/>
          <w:sz w:val="26"/>
          <w:szCs w:val="26"/>
        </w:rPr>
        <w:t>Financial Statement Analysis: A Practitioner’s Guide,</w:t>
      </w:r>
      <w:r>
        <w:rPr>
          <w:rFonts w:ascii="Times New Roman" w:hAnsi="Times New Roman" w:cs="Times New Roman"/>
          <w:sz w:val="26"/>
          <w:szCs w:val="26"/>
        </w:rPr>
        <w:t xml:space="preserve"> Third Edition, Wiley Finance.</w:t>
      </w:r>
    </w:p>
    <w:p w:rsidR="008578E6" w:rsidRDefault="008578E6" w:rsidP="00B659E9">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3. Chrles H. Gibson (2011), </w:t>
      </w:r>
      <w:r w:rsidRPr="009F70C2">
        <w:rPr>
          <w:rFonts w:ascii="Times New Roman" w:hAnsi="Times New Roman" w:cs="Times New Roman"/>
          <w:i/>
          <w:iCs/>
          <w:sz w:val="26"/>
          <w:szCs w:val="26"/>
        </w:rPr>
        <w:t>Financial Reporting and Analysis: Using Financial Accounting Information</w:t>
      </w:r>
      <w:r>
        <w:rPr>
          <w:rFonts w:ascii="Times New Roman" w:hAnsi="Times New Roman" w:cs="Times New Roman"/>
          <w:sz w:val="26"/>
          <w:szCs w:val="26"/>
        </w:rPr>
        <w:t>, The University of Toledo, Emeritus</w:t>
      </w:r>
    </w:p>
    <w:p w:rsidR="008578E6" w:rsidRDefault="008578E6" w:rsidP="00B659E9">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4. Stephen A. Ross, Randolph W. Westerfield Jeffrey F. Jaffe (2003), </w:t>
      </w:r>
      <w:r w:rsidRPr="009F70C2">
        <w:rPr>
          <w:rFonts w:ascii="Times New Roman" w:hAnsi="Times New Roman" w:cs="Times New Roman"/>
          <w:i/>
          <w:iCs/>
          <w:sz w:val="26"/>
          <w:szCs w:val="26"/>
        </w:rPr>
        <w:t>Corporate Finance</w:t>
      </w:r>
      <w:r>
        <w:rPr>
          <w:rFonts w:ascii="Times New Roman" w:hAnsi="Times New Roman" w:cs="Times New Roman"/>
          <w:sz w:val="26"/>
          <w:szCs w:val="26"/>
        </w:rPr>
        <w:t>, The McGraw-Hill Companies</w:t>
      </w:r>
    </w:p>
    <w:p w:rsidR="008578E6" w:rsidRDefault="008578E6" w:rsidP="00B659E9">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5. Richard A. Brealey, Stewart C. Myers and Alan J. Marcus (2011), </w:t>
      </w:r>
      <w:r w:rsidRPr="009F70C2">
        <w:rPr>
          <w:rFonts w:ascii="Times New Roman" w:hAnsi="Times New Roman" w:cs="Times New Roman"/>
          <w:i/>
          <w:iCs/>
          <w:sz w:val="26"/>
          <w:szCs w:val="26"/>
        </w:rPr>
        <w:t>Fundamentals of Corporate Finance</w:t>
      </w:r>
      <w:r>
        <w:rPr>
          <w:rFonts w:ascii="Times New Roman" w:hAnsi="Times New Roman" w:cs="Times New Roman"/>
          <w:sz w:val="26"/>
          <w:szCs w:val="26"/>
        </w:rPr>
        <w:t>, Sevent Edition, McGraw-Fill/Irwin Series in Finance, Insuarance and Real Estate.</w:t>
      </w:r>
    </w:p>
    <w:p w:rsidR="008578E6" w:rsidRDefault="008578E6" w:rsidP="00B659E9">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6. Eugene F. Brigham, Joel F. Houston (2008), </w:t>
      </w:r>
      <w:r w:rsidRPr="009F70C2">
        <w:rPr>
          <w:rFonts w:ascii="Times New Roman" w:hAnsi="Times New Roman" w:cs="Times New Roman"/>
          <w:i/>
          <w:iCs/>
          <w:sz w:val="26"/>
          <w:szCs w:val="26"/>
        </w:rPr>
        <w:t>Fundamentals of Financial Management</w:t>
      </w:r>
      <w:r>
        <w:rPr>
          <w:rFonts w:ascii="Times New Roman" w:hAnsi="Times New Roman" w:cs="Times New Roman"/>
          <w:sz w:val="26"/>
          <w:szCs w:val="26"/>
        </w:rPr>
        <w:t>, Twelfth Edition, South-Western Cengage Learning</w:t>
      </w:r>
    </w:p>
    <w:p w:rsidR="008578E6" w:rsidRDefault="008578E6" w:rsidP="00B659E9">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7. Eugene F. Brigham and Phillip R. Daves (2007), </w:t>
      </w:r>
      <w:r w:rsidRPr="009F70C2">
        <w:rPr>
          <w:rFonts w:ascii="Times New Roman" w:hAnsi="Times New Roman" w:cs="Times New Roman"/>
          <w:i/>
          <w:iCs/>
          <w:sz w:val="26"/>
          <w:szCs w:val="26"/>
        </w:rPr>
        <w:t>Intermediate Financial Management</w:t>
      </w:r>
      <w:r>
        <w:rPr>
          <w:rFonts w:ascii="Times New Roman" w:hAnsi="Times New Roman" w:cs="Times New Roman"/>
          <w:sz w:val="26"/>
          <w:szCs w:val="26"/>
        </w:rPr>
        <w:t>, Ninth Edition, Thomson South-Western</w:t>
      </w:r>
    </w:p>
    <w:p w:rsidR="008578E6" w:rsidRDefault="008578E6" w:rsidP="00B659E9">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8. Peter S. Rose, 1999, </w:t>
      </w:r>
      <w:r w:rsidRPr="009F70C2">
        <w:rPr>
          <w:rFonts w:ascii="Times New Roman" w:hAnsi="Times New Roman" w:cs="Times New Roman"/>
          <w:i/>
          <w:iCs/>
          <w:sz w:val="26"/>
          <w:szCs w:val="26"/>
        </w:rPr>
        <w:t>Quản trị ngân hàng thương mại</w:t>
      </w:r>
      <w:r>
        <w:rPr>
          <w:rFonts w:ascii="Times New Roman" w:hAnsi="Times New Roman" w:cs="Times New Roman"/>
          <w:sz w:val="26"/>
          <w:szCs w:val="26"/>
        </w:rPr>
        <w:t>, xuất bản lần thứ tư, bản dịch của Nguyễn Huy Hoàng, Nguyễn Đức hiển, Phạm Long - Hiệu đính: PGS.TS. Nguyễn Văn Nam; PGS.TS. Vương Trọng Nghĩa, Nhà xuất bản Tài chính, Hà Nội</w:t>
      </w:r>
    </w:p>
    <w:p w:rsidR="008578E6" w:rsidRPr="00490C05" w:rsidRDefault="008578E6" w:rsidP="00B659E9">
      <w:pPr>
        <w:shd w:val="clear" w:color="auto" w:fill="FFFFFF"/>
        <w:spacing w:after="120" w:line="360" w:lineRule="auto"/>
        <w:rPr>
          <w:rFonts w:ascii="Times New Roman" w:hAnsi="Times New Roman" w:cs="Times New Roman"/>
          <w:color w:val="222222"/>
          <w:sz w:val="26"/>
          <w:szCs w:val="26"/>
        </w:rPr>
      </w:pPr>
      <w:r>
        <w:rPr>
          <w:rFonts w:ascii="Times New Roman" w:hAnsi="Times New Roman" w:cs="Times New Roman"/>
          <w:color w:val="222222"/>
          <w:sz w:val="26"/>
          <w:szCs w:val="26"/>
        </w:rPr>
        <w:t xml:space="preserve">9. </w:t>
      </w:r>
      <w:r w:rsidRPr="00490C05">
        <w:rPr>
          <w:rFonts w:ascii="Times New Roman" w:hAnsi="Times New Roman" w:cs="Times New Roman"/>
          <w:color w:val="222222"/>
          <w:sz w:val="26"/>
          <w:szCs w:val="26"/>
        </w:rPr>
        <w:t>Luật doanh nghiệp </w:t>
      </w:r>
      <w:r w:rsidRPr="00490C05">
        <w:rPr>
          <w:rFonts w:ascii="Times New Roman" w:hAnsi="Times New Roman" w:cs="Times New Roman"/>
          <w:color w:val="000000"/>
          <w:sz w:val="26"/>
          <w:szCs w:val="26"/>
        </w:rPr>
        <w:t>số: </w:t>
      </w:r>
      <w:r w:rsidRPr="00490C05">
        <w:rPr>
          <w:rFonts w:ascii="Times New Roman" w:hAnsi="Times New Roman" w:cs="Times New Roman"/>
          <w:color w:val="000000"/>
          <w:sz w:val="26"/>
          <w:szCs w:val="26"/>
          <w:lang w:val="it-IT"/>
        </w:rPr>
        <w:t>68/</w:t>
      </w:r>
      <w:r w:rsidRPr="00490C05">
        <w:rPr>
          <w:rFonts w:ascii="Times New Roman" w:hAnsi="Times New Roman" w:cs="Times New Roman"/>
          <w:color w:val="000000"/>
          <w:sz w:val="26"/>
          <w:szCs w:val="26"/>
        </w:rPr>
        <w:t>2014/QH13.</w:t>
      </w:r>
    </w:p>
    <w:p w:rsidR="008578E6" w:rsidRPr="00BE2FAA" w:rsidRDefault="008578E6" w:rsidP="00B659E9">
      <w:pPr>
        <w:spacing w:after="0" w:line="360" w:lineRule="auto"/>
        <w:rPr>
          <w:rStyle w:val="PlaceholderText"/>
          <w:rFonts w:ascii="Times New Roman" w:hAnsi="Times New Roman" w:cs="Times New Roman"/>
          <w:color w:val="auto"/>
          <w:sz w:val="26"/>
          <w:szCs w:val="26"/>
        </w:rPr>
      </w:pPr>
    </w:p>
    <w:p w:rsidR="008578E6" w:rsidRPr="001E69B8" w:rsidRDefault="008578E6" w:rsidP="00BE2FAA">
      <w:pPr>
        <w:spacing w:after="0" w:line="360" w:lineRule="auto"/>
        <w:rPr>
          <w:rFonts w:ascii="Times New Roman" w:hAnsi="Times New Roman" w:cs="Times New Roman"/>
          <w:b/>
          <w:bCs/>
          <w:color w:val="000000"/>
          <w:sz w:val="26"/>
          <w:szCs w:val="26"/>
        </w:rPr>
      </w:pPr>
      <w:r w:rsidRPr="001E69B8">
        <w:rPr>
          <w:rFonts w:ascii="Times New Roman" w:hAnsi="Times New Roman" w:cs="Times New Roman"/>
          <w:b/>
          <w:bCs/>
          <w:color w:val="000000"/>
          <w:sz w:val="26"/>
          <w:szCs w:val="26"/>
        </w:rPr>
        <w:t xml:space="preserve">9. PHƯƠNG PHÁP ĐÁNH GIÁ HỌC PHẦN: </w:t>
      </w:r>
      <w:r w:rsidRPr="001E69B8">
        <w:rPr>
          <w:rStyle w:val="PlaceholderText"/>
          <w:rFonts w:ascii="Times New Roman" w:hAnsi="Times New Roman" w:cs="Times New Roman"/>
          <w:b/>
          <w:bCs/>
          <w:sz w:val="26"/>
          <w:szCs w:val="26"/>
        </w:rPr>
        <w:t>.</w:t>
      </w:r>
    </w:p>
    <w:p w:rsidR="008578E6" w:rsidRPr="00BE2FAA" w:rsidRDefault="008578E6" w:rsidP="00BE2FAA">
      <w:pPr>
        <w:spacing w:after="0" w:line="360" w:lineRule="auto"/>
        <w:jc w:val="both"/>
        <w:rPr>
          <w:rFonts w:ascii="Times New Roman" w:hAnsi="Times New Roman" w:cs="Times New Roman"/>
          <w:color w:val="000000"/>
          <w:sz w:val="26"/>
          <w:szCs w:val="26"/>
        </w:rPr>
      </w:pPr>
      <w:r w:rsidRPr="00BE2FAA">
        <w:rPr>
          <w:rFonts w:ascii="Times New Roman" w:hAnsi="Times New Roman" w:cs="Times New Roman"/>
          <w:color w:val="000000"/>
          <w:sz w:val="26"/>
          <w:szCs w:val="26"/>
        </w:rPr>
        <w:t>Sinh viên đủ điều kiện dự thi nếu:</w:t>
      </w:r>
    </w:p>
    <w:p w:rsidR="008578E6" w:rsidRPr="00BE2FAA" w:rsidRDefault="008578E6"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 xml:space="preserve">- Tham dự </w:t>
      </w:r>
      <w:r>
        <w:rPr>
          <w:rFonts w:ascii="Times New Roman" w:hAnsi="Times New Roman" w:cs="Times New Roman"/>
          <w:sz w:val="26"/>
          <w:szCs w:val="26"/>
        </w:rPr>
        <w:t>lớp đầy đủ theo quy chế, không được nghỉ quá 20% số tiết của môn học</w:t>
      </w:r>
    </w:p>
    <w:p w:rsidR="008578E6" w:rsidRPr="00BE2FAA" w:rsidRDefault="008578E6"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 Điểm</w:t>
      </w:r>
      <w:r>
        <w:rPr>
          <w:rFonts w:ascii="Times New Roman" w:hAnsi="Times New Roman" w:cs="Times New Roman"/>
          <w:sz w:val="26"/>
          <w:szCs w:val="26"/>
        </w:rPr>
        <w:t xml:space="preserve"> các</w:t>
      </w:r>
      <w:r w:rsidRPr="00BE2FAA">
        <w:rPr>
          <w:rFonts w:ascii="Times New Roman" w:hAnsi="Times New Roman" w:cs="Times New Roman"/>
          <w:sz w:val="26"/>
          <w:szCs w:val="26"/>
        </w:rPr>
        <w:t xml:space="preserve"> bài kiểm tra định kỳ đạt từ 5 điểm trở lên (tính theo thang điểm 10/10).</w:t>
      </w:r>
    </w:p>
    <w:p w:rsidR="008578E6" w:rsidRPr="00BE2FAA" w:rsidRDefault="008578E6"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Ngoài ra:</w:t>
      </w:r>
    </w:p>
    <w:p w:rsidR="008578E6" w:rsidRPr="00BE2FAA" w:rsidRDefault="008578E6"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 xml:space="preserve">- Tham gia đầy đủ các buổi thảo luận </w:t>
      </w:r>
    </w:p>
    <w:p w:rsidR="008578E6" w:rsidRPr="00BE2FAA" w:rsidRDefault="008578E6"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 Hình thức thi kết thúc học phần: thi</w:t>
      </w:r>
      <w:r>
        <w:rPr>
          <w:rFonts w:ascii="Times New Roman" w:hAnsi="Times New Roman" w:cs="Times New Roman"/>
          <w:sz w:val="26"/>
          <w:szCs w:val="26"/>
        </w:rPr>
        <w:t xml:space="preserve"> tự luận</w:t>
      </w:r>
    </w:p>
    <w:p w:rsidR="008578E6" w:rsidRDefault="008578E6"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 Cách tính điểm học phần:</w:t>
      </w:r>
    </w:p>
    <w:p w:rsidR="008578E6" w:rsidRPr="00BE2FAA" w:rsidRDefault="008578E6" w:rsidP="00BE2FAA">
      <w:pPr>
        <w:spacing w:after="0" w:line="360" w:lineRule="auto"/>
        <w:rPr>
          <w:rFonts w:ascii="Times New Roman" w:hAnsi="Times New Roman" w:cs="Times New Roman"/>
          <w:sz w:val="26"/>
          <w:szCs w:val="26"/>
        </w:r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
        <w:gridCol w:w="3600"/>
        <w:gridCol w:w="1710"/>
        <w:gridCol w:w="1710"/>
        <w:gridCol w:w="2070"/>
      </w:tblGrid>
      <w:tr w:rsidR="008578E6" w:rsidRPr="00BE2FAA" w:rsidTr="001E69B8">
        <w:trPr>
          <w:jc w:val="center"/>
        </w:trPr>
        <w:tc>
          <w:tcPr>
            <w:tcW w:w="918" w:type="dxa"/>
          </w:tcPr>
          <w:p w:rsidR="008578E6" w:rsidRPr="00BE2FAA" w:rsidRDefault="008578E6"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STT</w:t>
            </w:r>
          </w:p>
        </w:tc>
        <w:tc>
          <w:tcPr>
            <w:tcW w:w="3600" w:type="dxa"/>
          </w:tcPr>
          <w:p w:rsidR="008578E6" w:rsidRPr="00BE2FAA" w:rsidRDefault="008578E6"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Nội dung</w:t>
            </w:r>
          </w:p>
        </w:tc>
        <w:tc>
          <w:tcPr>
            <w:tcW w:w="1710" w:type="dxa"/>
          </w:tcPr>
          <w:p w:rsidR="008578E6" w:rsidRPr="00BE2FAA" w:rsidRDefault="008578E6"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Điểm số</w:t>
            </w:r>
          </w:p>
        </w:tc>
        <w:tc>
          <w:tcPr>
            <w:tcW w:w="1710" w:type="dxa"/>
          </w:tcPr>
          <w:p w:rsidR="008578E6" w:rsidRPr="00BE2FAA" w:rsidRDefault="008578E6"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Trọng số</w:t>
            </w:r>
          </w:p>
        </w:tc>
        <w:tc>
          <w:tcPr>
            <w:tcW w:w="2070" w:type="dxa"/>
          </w:tcPr>
          <w:p w:rsidR="008578E6" w:rsidRPr="00BE2FAA" w:rsidRDefault="008578E6" w:rsidP="00152317">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Tổng điểm</w:t>
            </w:r>
          </w:p>
        </w:tc>
      </w:tr>
      <w:tr w:rsidR="008578E6" w:rsidRPr="00BE2FAA" w:rsidTr="001E69B8">
        <w:trPr>
          <w:jc w:val="center"/>
        </w:trPr>
        <w:tc>
          <w:tcPr>
            <w:tcW w:w="918" w:type="dxa"/>
          </w:tcPr>
          <w:p w:rsidR="008578E6" w:rsidRPr="00BE2FAA" w:rsidRDefault="008578E6"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1</w:t>
            </w:r>
          </w:p>
        </w:tc>
        <w:tc>
          <w:tcPr>
            <w:tcW w:w="3600" w:type="dxa"/>
          </w:tcPr>
          <w:p w:rsidR="008578E6" w:rsidRPr="00BE2FAA" w:rsidRDefault="008578E6"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Điểm chuyên cần</w:t>
            </w:r>
          </w:p>
        </w:tc>
        <w:tc>
          <w:tcPr>
            <w:tcW w:w="1710" w:type="dxa"/>
          </w:tcPr>
          <w:p w:rsidR="008578E6" w:rsidRPr="00BE2FAA" w:rsidRDefault="008578E6"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X</w:t>
            </w:r>
          </w:p>
        </w:tc>
        <w:tc>
          <w:tcPr>
            <w:tcW w:w="1710" w:type="dxa"/>
          </w:tcPr>
          <w:p w:rsidR="008578E6" w:rsidRPr="00BE2FAA" w:rsidRDefault="008578E6"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10%</w:t>
            </w:r>
          </w:p>
        </w:tc>
        <w:tc>
          <w:tcPr>
            <w:tcW w:w="2070" w:type="dxa"/>
          </w:tcPr>
          <w:p w:rsidR="008578E6" w:rsidRPr="00BE2FAA" w:rsidRDefault="008578E6" w:rsidP="00152317">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10%X (1)</w:t>
            </w:r>
          </w:p>
        </w:tc>
      </w:tr>
      <w:tr w:rsidR="008578E6" w:rsidRPr="00BE2FAA" w:rsidTr="001E69B8">
        <w:trPr>
          <w:jc w:val="center"/>
        </w:trPr>
        <w:tc>
          <w:tcPr>
            <w:tcW w:w="918" w:type="dxa"/>
          </w:tcPr>
          <w:p w:rsidR="008578E6" w:rsidRPr="00BE2FAA" w:rsidRDefault="008578E6"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3600" w:type="dxa"/>
          </w:tcPr>
          <w:p w:rsidR="008578E6" w:rsidRPr="00BE2FAA" w:rsidRDefault="008578E6" w:rsidP="00BE2FAA">
            <w:pPr>
              <w:spacing w:after="0" w:line="360" w:lineRule="auto"/>
              <w:rPr>
                <w:rFonts w:ascii="Times New Roman" w:hAnsi="Times New Roman" w:cs="Times New Roman"/>
                <w:sz w:val="26"/>
                <w:szCs w:val="26"/>
              </w:rPr>
            </w:pPr>
            <w:r>
              <w:rPr>
                <w:rFonts w:ascii="Times New Roman" w:hAnsi="Times New Roman" w:cs="Times New Roman"/>
                <w:sz w:val="26"/>
                <w:szCs w:val="26"/>
              </w:rPr>
              <w:t>Điểm bài kiểm tra giữa kỳ 1</w:t>
            </w:r>
          </w:p>
        </w:tc>
        <w:tc>
          <w:tcPr>
            <w:tcW w:w="1710" w:type="dxa"/>
          </w:tcPr>
          <w:p w:rsidR="008578E6" w:rsidRPr="00152317" w:rsidRDefault="008578E6" w:rsidP="00BE2FAA">
            <w:pPr>
              <w:spacing w:after="0" w:line="360" w:lineRule="auto"/>
              <w:jc w:val="center"/>
              <w:rPr>
                <w:rFonts w:ascii="Times New Roman" w:hAnsi="Times New Roman" w:cs="Times New Roman"/>
                <w:sz w:val="26"/>
                <w:szCs w:val="26"/>
                <w:vertAlign w:val="subscript"/>
              </w:rPr>
            </w:pPr>
            <w:r>
              <w:rPr>
                <w:rFonts w:ascii="Times New Roman" w:hAnsi="Times New Roman" w:cs="Times New Roman"/>
                <w:sz w:val="26"/>
                <w:szCs w:val="26"/>
              </w:rPr>
              <w:t>Y</w:t>
            </w:r>
            <w:r>
              <w:rPr>
                <w:rFonts w:ascii="Times New Roman" w:hAnsi="Times New Roman" w:cs="Times New Roman"/>
                <w:sz w:val="26"/>
                <w:szCs w:val="26"/>
                <w:vertAlign w:val="subscript"/>
              </w:rPr>
              <w:t>1</w:t>
            </w:r>
          </w:p>
        </w:tc>
        <w:tc>
          <w:tcPr>
            <w:tcW w:w="1710" w:type="dxa"/>
          </w:tcPr>
          <w:p w:rsidR="008578E6" w:rsidRPr="00BE2FAA" w:rsidRDefault="008578E6"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10%</w:t>
            </w:r>
          </w:p>
        </w:tc>
        <w:tc>
          <w:tcPr>
            <w:tcW w:w="2070" w:type="dxa"/>
          </w:tcPr>
          <w:p w:rsidR="008578E6" w:rsidRPr="00694773" w:rsidRDefault="008578E6" w:rsidP="00152317">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10% Y</w:t>
            </w:r>
            <w:r>
              <w:rPr>
                <w:rFonts w:ascii="Times New Roman" w:hAnsi="Times New Roman" w:cs="Times New Roman"/>
                <w:sz w:val="26"/>
                <w:szCs w:val="26"/>
                <w:vertAlign w:val="subscript"/>
              </w:rPr>
              <w:t>1</w:t>
            </w:r>
            <w:r>
              <w:rPr>
                <w:rFonts w:ascii="Times New Roman" w:hAnsi="Times New Roman" w:cs="Times New Roman"/>
                <w:sz w:val="26"/>
                <w:szCs w:val="26"/>
              </w:rPr>
              <w:t xml:space="preserve"> (2)</w:t>
            </w:r>
          </w:p>
        </w:tc>
      </w:tr>
      <w:tr w:rsidR="008578E6" w:rsidRPr="00BE2FAA" w:rsidTr="001E69B8">
        <w:trPr>
          <w:jc w:val="center"/>
        </w:trPr>
        <w:tc>
          <w:tcPr>
            <w:tcW w:w="918" w:type="dxa"/>
          </w:tcPr>
          <w:p w:rsidR="008578E6" w:rsidRPr="00BE2FAA" w:rsidRDefault="008578E6"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3600" w:type="dxa"/>
          </w:tcPr>
          <w:p w:rsidR="008578E6" w:rsidRPr="00BE2FAA" w:rsidRDefault="008578E6" w:rsidP="00152317">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Điể</w:t>
            </w:r>
            <w:r>
              <w:rPr>
                <w:rFonts w:ascii="Times New Roman" w:hAnsi="Times New Roman" w:cs="Times New Roman"/>
                <w:sz w:val="26"/>
                <w:szCs w:val="26"/>
              </w:rPr>
              <w:t>m bài kiểm tra giữa kỳ 2</w:t>
            </w:r>
          </w:p>
        </w:tc>
        <w:tc>
          <w:tcPr>
            <w:tcW w:w="1710" w:type="dxa"/>
          </w:tcPr>
          <w:p w:rsidR="008578E6" w:rsidRPr="00152317" w:rsidRDefault="008578E6" w:rsidP="00BE2FAA">
            <w:pPr>
              <w:spacing w:after="0" w:line="360" w:lineRule="auto"/>
              <w:jc w:val="center"/>
              <w:rPr>
                <w:rFonts w:ascii="Times New Roman" w:hAnsi="Times New Roman" w:cs="Times New Roman"/>
                <w:sz w:val="26"/>
                <w:szCs w:val="26"/>
                <w:vertAlign w:val="subscript"/>
              </w:rPr>
            </w:pPr>
            <w:r>
              <w:rPr>
                <w:rFonts w:ascii="Times New Roman" w:hAnsi="Times New Roman" w:cs="Times New Roman"/>
                <w:sz w:val="26"/>
                <w:szCs w:val="26"/>
              </w:rPr>
              <w:t>Y</w:t>
            </w:r>
            <w:r>
              <w:rPr>
                <w:rFonts w:ascii="Times New Roman" w:hAnsi="Times New Roman" w:cs="Times New Roman"/>
                <w:sz w:val="26"/>
                <w:szCs w:val="26"/>
                <w:vertAlign w:val="subscript"/>
              </w:rPr>
              <w:t>2</w:t>
            </w:r>
          </w:p>
        </w:tc>
        <w:tc>
          <w:tcPr>
            <w:tcW w:w="1710" w:type="dxa"/>
          </w:tcPr>
          <w:p w:rsidR="008578E6" w:rsidRPr="00BE2FAA" w:rsidRDefault="008578E6"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r w:rsidRPr="00BE2FAA">
              <w:rPr>
                <w:rFonts w:ascii="Times New Roman" w:hAnsi="Times New Roman" w:cs="Times New Roman"/>
                <w:sz w:val="26"/>
                <w:szCs w:val="26"/>
              </w:rPr>
              <w:t>0%</w:t>
            </w:r>
          </w:p>
        </w:tc>
        <w:tc>
          <w:tcPr>
            <w:tcW w:w="2070" w:type="dxa"/>
          </w:tcPr>
          <w:p w:rsidR="008578E6" w:rsidRPr="00BE2FAA" w:rsidRDefault="008578E6" w:rsidP="00152317">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20%Y</w:t>
            </w:r>
            <w:r>
              <w:rPr>
                <w:rFonts w:ascii="Times New Roman" w:hAnsi="Times New Roman" w:cs="Times New Roman"/>
                <w:sz w:val="26"/>
                <w:szCs w:val="26"/>
                <w:vertAlign w:val="subscript"/>
              </w:rPr>
              <w:t>2</w:t>
            </w:r>
            <w:r>
              <w:rPr>
                <w:rFonts w:ascii="Times New Roman" w:hAnsi="Times New Roman" w:cs="Times New Roman"/>
                <w:sz w:val="26"/>
                <w:szCs w:val="26"/>
              </w:rPr>
              <w:t xml:space="preserve"> (3</w:t>
            </w:r>
            <w:r w:rsidRPr="00BE2FAA">
              <w:rPr>
                <w:rFonts w:ascii="Times New Roman" w:hAnsi="Times New Roman" w:cs="Times New Roman"/>
                <w:sz w:val="26"/>
                <w:szCs w:val="26"/>
              </w:rPr>
              <w:t>)</w:t>
            </w:r>
          </w:p>
        </w:tc>
      </w:tr>
      <w:tr w:rsidR="008578E6" w:rsidRPr="00BE2FAA" w:rsidTr="001E69B8">
        <w:trPr>
          <w:jc w:val="center"/>
        </w:trPr>
        <w:tc>
          <w:tcPr>
            <w:tcW w:w="918" w:type="dxa"/>
          </w:tcPr>
          <w:p w:rsidR="008578E6" w:rsidRPr="00BE2FAA" w:rsidRDefault="008578E6"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3600" w:type="dxa"/>
          </w:tcPr>
          <w:p w:rsidR="008578E6" w:rsidRPr="00BE2FAA" w:rsidRDefault="008578E6"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Điểm thi cuối kỳ</w:t>
            </w:r>
          </w:p>
        </w:tc>
        <w:tc>
          <w:tcPr>
            <w:tcW w:w="1710" w:type="dxa"/>
          </w:tcPr>
          <w:p w:rsidR="008578E6" w:rsidRPr="00BE2FAA" w:rsidRDefault="008578E6"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Z</w:t>
            </w:r>
          </w:p>
        </w:tc>
        <w:tc>
          <w:tcPr>
            <w:tcW w:w="1710" w:type="dxa"/>
          </w:tcPr>
          <w:p w:rsidR="008578E6" w:rsidRPr="00BE2FAA" w:rsidRDefault="008578E6"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60%</w:t>
            </w:r>
          </w:p>
        </w:tc>
        <w:tc>
          <w:tcPr>
            <w:tcW w:w="2070" w:type="dxa"/>
          </w:tcPr>
          <w:p w:rsidR="008578E6" w:rsidRPr="00BE2FAA" w:rsidRDefault="008578E6" w:rsidP="00152317">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6</w:t>
            </w:r>
            <w:r>
              <w:rPr>
                <w:rFonts w:ascii="Times New Roman" w:hAnsi="Times New Roman" w:cs="Times New Roman"/>
                <w:sz w:val="26"/>
                <w:szCs w:val="26"/>
              </w:rPr>
              <w:t>0%Z (4</w:t>
            </w:r>
            <w:r w:rsidRPr="00BE2FAA">
              <w:rPr>
                <w:rFonts w:ascii="Times New Roman" w:hAnsi="Times New Roman" w:cs="Times New Roman"/>
                <w:sz w:val="26"/>
                <w:szCs w:val="26"/>
              </w:rPr>
              <w:t>)</w:t>
            </w:r>
          </w:p>
        </w:tc>
      </w:tr>
      <w:tr w:rsidR="008578E6" w:rsidRPr="00BE2FAA" w:rsidTr="001E69B8">
        <w:trPr>
          <w:jc w:val="center"/>
        </w:trPr>
        <w:tc>
          <w:tcPr>
            <w:tcW w:w="918" w:type="dxa"/>
          </w:tcPr>
          <w:p w:rsidR="008578E6" w:rsidRPr="00BE2FAA" w:rsidRDefault="008578E6" w:rsidP="00BE2FAA">
            <w:pPr>
              <w:spacing w:after="0" w:line="360" w:lineRule="auto"/>
              <w:rPr>
                <w:rFonts w:ascii="Times New Roman" w:hAnsi="Times New Roman" w:cs="Times New Roman"/>
                <w:sz w:val="26"/>
                <w:szCs w:val="26"/>
              </w:rPr>
            </w:pPr>
          </w:p>
        </w:tc>
        <w:tc>
          <w:tcPr>
            <w:tcW w:w="3600" w:type="dxa"/>
          </w:tcPr>
          <w:p w:rsidR="008578E6" w:rsidRPr="00BE2FAA" w:rsidRDefault="008578E6"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Điểm tổng kết học phần</w:t>
            </w:r>
          </w:p>
        </w:tc>
        <w:tc>
          <w:tcPr>
            <w:tcW w:w="1710" w:type="dxa"/>
          </w:tcPr>
          <w:p w:rsidR="008578E6" w:rsidRPr="00BE2FAA" w:rsidRDefault="008578E6" w:rsidP="00BE2FAA">
            <w:pPr>
              <w:spacing w:after="0" w:line="360" w:lineRule="auto"/>
              <w:jc w:val="center"/>
              <w:rPr>
                <w:rFonts w:ascii="Times New Roman" w:hAnsi="Times New Roman" w:cs="Times New Roman"/>
                <w:b/>
                <w:bCs/>
                <w:sz w:val="26"/>
                <w:szCs w:val="26"/>
              </w:rPr>
            </w:pPr>
          </w:p>
        </w:tc>
        <w:tc>
          <w:tcPr>
            <w:tcW w:w="1710" w:type="dxa"/>
          </w:tcPr>
          <w:p w:rsidR="008578E6" w:rsidRPr="00BE2FAA" w:rsidRDefault="008578E6" w:rsidP="00BE2FAA">
            <w:pPr>
              <w:spacing w:after="0" w:line="360" w:lineRule="auto"/>
              <w:jc w:val="center"/>
              <w:rPr>
                <w:rFonts w:ascii="Times New Roman" w:hAnsi="Times New Roman" w:cs="Times New Roman"/>
                <w:b/>
                <w:bCs/>
                <w:sz w:val="26"/>
                <w:szCs w:val="26"/>
              </w:rPr>
            </w:pPr>
          </w:p>
        </w:tc>
        <w:tc>
          <w:tcPr>
            <w:tcW w:w="2070" w:type="dxa"/>
          </w:tcPr>
          <w:p w:rsidR="008578E6" w:rsidRPr="00BE2FAA" w:rsidRDefault="008578E6" w:rsidP="00152317">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(1)+(2)+(3)</w:t>
            </w:r>
            <w:r>
              <w:rPr>
                <w:rFonts w:ascii="Times New Roman" w:hAnsi="Times New Roman" w:cs="Times New Roman"/>
                <w:b/>
                <w:bCs/>
                <w:sz w:val="26"/>
                <w:szCs w:val="26"/>
              </w:rPr>
              <w:t>+(4)</w:t>
            </w:r>
          </w:p>
        </w:tc>
      </w:tr>
    </w:tbl>
    <w:p w:rsidR="008578E6" w:rsidRPr="00BE2FAA" w:rsidRDefault="008578E6" w:rsidP="00BE2FAA">
      <w:pPr>
        <w:spacing w:after="0" w:line="360" w:lineRule="auto"/>
        <w:rPr>
          <w:rFonts w:ascii="Times New Roman" w:hAnsi="Times New Roman" w:cs="Times New Roman"/>
          <w:color w:val="000000"/>
          <w:sz w:val="26"/>
          <w:szCs w:val="26"/>
        </w:rPr>
      </w:pPr>
    </w:p>
    <w:p w:rsidR="008578E6" w:rsidRDefault="008578E6" w:rsidP="00BE2FAA">
      <w:pPr>
        <w:spacing w:after="0" w:line="360" w:lineRule="auto"/>
        <w:jc w:val="right"/>
        <w:rPr>
          <w:rFonts w:ascii="Times New Roman" w:hAnsi="Times New Roman" w:cs="Times New Roman"/>
          <w:i/>
          <w:iCs/>
          <w:color w:val="000000"/>
          <w:sz w:val="26"/>
          <w:szCs w:val="26"/>
        </w:rPr>
      </w:pPr>
    </w:p>
    <w:tbl>
      <w:tblPr>
        <w:tblW w:w="9211" w:type="dxa"/>
        <w:jc w:val="center"/>
        <w:tblLook w:val="01E0"/>
      </w:tblPr>
      <w:tblGrid>
        <w:gridCol w:w="3477"/>
        <w:gridCol w:w="1080"/>
        <w:gridCol w:w="4654"/>
      </w:tblGrid>
      <w:tr w:rsidR="008578E6" w:rsidRPr="000C5118" w:rsidTr="00094849">
        <w:trPr>
          <w:jc w:val="center"/>
        </w:trPr>
        <w:tc>
          <w:tcPr>
            <w:tcW w:w="3477" w:type="dxa"/>
          </w:tcPr>
          <w:p w:rsidR="008578E6" w:rsidRPr="000C5118" w:rsidRDefault="008578E6" w:rsidP="00094849">
            <w:pPr>
              <w:spacing w:after="0"/>
              <w:jc w:val="center"/>
              <w:rPr>
                <w:rFonts w:ascii="Times New Roman" w:hAnsi="Times New Roman" w:cs="Times New Roman"/>
                <w:b/>
                <w:bCs/>
                <w:sz w:val="26"/>
                <w:szCs w:val="26"/>
                <w:lang w:val="pt-BR"/>
              </w:rPr>
            </w:pPr>
          </w:p>
        </w:tc>
        <w:tc>
          <w:tcPr>
            <w:tcW w:w="1080" w:type="dxa"/>
          </w:tcPr>
          <w:p w:rsidR="008578E6" w:rsidRPr="000C5118" w:rsidRDefault="008578E6" w:rsidP="00094849">
            <w:pPr>
              <w:spacing w:after="0"/>
              <w:rPr>
                <w:rFonts w:ascii="Times New Roman" w:hAnsi="Times New Roman" w:cs="Times New Roman"/>
                <w:sz w:val="26"/>
                <w:szCs w:val="26"/>
                <w:lang w:val="pt-BR"/>
              </w:rPr>
            </w:pPr>
          </w:p>
        </w:tc>
        <w:tc>
          <w:tcPr>
            <w:tcW w:w="4654" w:type="dxa"/>
          </w:tcPr>
          <w:p w:rsidR="008578E6" w:rsidRPr="000C5118" w:rsidRDefault="008578E6" w:rsidP="00094849">
            <w:pPr>
              <w:spacing w:after="0"/>
              <w:jc w:val="center"/>
              <w:rPr>
                <w:rFonts w:ascii="Times New Roman" w:hAnsi="Times New Roman" w:cs="Times New Roman"/>
                <w:sz w:val="26"/>
                <w:szCs w:val="26"/>
                <w:lang w:val="pt-BR"/>
              </w:rPr>
            </w:pPr>
            <w:r w:rsidRPr="000C5118">
              <w:rPr>
                <w:rFonts w:ascii="Times New Roman" w:hAnsi="Times New Roman" w:cs="Times New Roman"/>
                <w:i/>
                <w:iCs/>
                <w:sz w:val="26"/>
                <w:szCs w:val="26"/>
                <w:lang w:val="pt-BR"/>
              </w:rPr>
              <w:t xml:space="preserve">Hà Nội, ngày </w:t>
            </w:r>
            <w:r>
              <w:rPr>
                <w:rFonts w:ascii="Times New Roman" w:hAnsi="Times New Roman" w:cs="Times New Roman"/>
                <w:i/>
                <w:iCs/>
                <w:sz w:val="26"/>
                <w:szCs w:val="26"/>
                <w:lang w:val="pt-BR"/>
              </w:rPr>
              <w:t xml:space="preserve">08 </w:t>
            </w:r>
            <w:r w:rsidRPr="000C5118">
              <w:rPr>
                <w:rFonts w:ascii="Times New Roman" w:hAnsi="Times New Roman" w:cs="Times New Roman"/>
                <w:i/>
                <w:iCs/>
                <w:sz w:val="26"/>
                <w:szCs w:val="26"/>
                <w:lang w:val="pt-BR"/>
              </w:rPr>
              <w:t>tháng</w:t>
            </w:r>
            <w:r>
              <w:rPr>
                <w:rFonts w:ascii="Times New Roman" w:hAnsi="Times New Roman" w:cs="Times New Roman"/>
                <w:i/>
                <w:iCs/>
                <w:sz w:val="26"/>
                <w:szCs w:val="26"/>
                <w:lang w:val="pt-BR"/>
              </w:rPr>
              <w:t xml:space="preserve"> 7 </w:t>
            </w:r>
            <w:r w:rsidRPr="000C5118">
              <w:rPr>
                <w:rFonts w:ascii="Times New Roman" w:hAnsi="Times New Roman" w:cs="Times New Roman"/>
                <w:i/>
                <w:iCs/>
                <w:sz w:val="26"/>
                <w:szCs w:val="26"/>
                <w:lang w:val="pt-BR"/>
              </w:rPr>
              <w:t>năm 201</w:t>
            </w:r>
            <w:r>
              <w:rPr>
                <w:rFonts w:ascii="Times New Roman" w:hAnsi="Times New Roman" w:cs="Times New Roman"/>
                <w:i/>
                <w:iCs/>
                <w:sz w:val="26"/>
                <w:szCs w:val="26"/>
                <w:lang w:val="pt-BR"/>
              </w:rPr>
              <w:t>5</w:t>
            </w:r>
          </w:p>
        </w:tc>
      </w:tr>
      <w:tr w:rsidR="008578E6" w:rsidRPr="000C5118" w:rsidTr="00094849">
        <w:trPr>
          <w:jc w:val="center"/>
        </w:trPr>
        <w:tc>
          <w:tcPr>
            <w:tcW w:w="3477" w:type="dxa"/>
          </w:tcPr>
          <w:p w:rsidR="008578E6" w:rsidRPr="000C5118" w:rsidRDefault="008578E6" w:rsidP="00094849">
            <w:pPr>
              <w:spacing w:after="0"/>
              <w:jc w:val="center"/>
              <w:rPr>
                <w:rFonts w:ascii="Times New Roman" w:hAnsi="Times New Roman" w:cs="Times New Roman"/>
                <w:sz w:val="26"/>
                <w:szCs w:val="26"/>
                <w:lang w:val="pt-BR"/>
              </w:rPr>
            </w:pPr>
            <w:r w:rsidRPr="000C5118">
              <w:rPr>
                <w:rFonts w:ascii="Times New Roman" w:hAnsi="Times New Roman" w:cs="Times New Roman"/>
                <w:sz w:val="26"/>
                <w:szCs w:val="26"/>
                <w:lang w:val="pt-BR"/>
              </w:rPr>
              <w:t>TRƯỞNG BỘ MÔN</w:t>
            </w:r>
          </w:p>
          <w:p w:rsidR="008578E6" w:rsidRPr="000C5118" w:rsidRDefault="008578E6" w:rsidP="00094849">
            <w:pPr>
              <w:spacing w:after="0"/>
              <w:jc w:val="center"/>
              <w:rPr>
                <w:rFonts w:ascii="Times New Roman" w:hAnsi="Times New Roman" w:cs="Times New Roman"/>
                <w:sz w:val="26"/>
                <w:szCs w:val="26"/>
                <w:lang w:val="pt-BR"/>
              </w:rPr>
            </w:pPr>
            <w:r>
              <w:rPr>
                <w:rFonts w:ascii="Times New Roman" w:hAnsi="Times New Roman" w:cs="Times New Roman"/>
                <w:sz w:val="26"/>
                <w:szCs w:val="26"/>
                <w:lang w:val="pt-BR"/>
              </w:rPr>
              <w:t>(đã ký)</w:t>
            </w:r>
          </w:p>
          <w:p w:rsidR="008578E6" w:rsidRPr="000C5118" w:rsidRDefault="008578E6" w:rsidP="00094849">
            <w:pPr>
              <w:spacing w:after="0"/>
              <w:jc w:val="center"/>
              <w:rPr>
                <w:rFonts w:ascii="Times New Roman" w:hAnsi="Times New Roman" w:cs="Times New Roman"/>
                <w:sz w:val="26"/>
                <w:szCs w:val="26"/>
                <w:lang w:val="pt-BR"/>
              </w:rPr>
            </w:pPr>
          </w:p>
          <w:p w:rsidR="008578E6" w:rsidRPr="000C5118" w:rsidRDefault="008578E6" w:rsidP="00094849">
            <w:pPr>
              <w:spacing w:after="0"/>
              <w:jc w:val="center"/>
              <w:rPr>
                <w:rFonts w:ascii="Times New Roman" w:hAnsi="Times New Roman" w:cs="Times New Roman"/>
                <w:sz w:val="26"/>
                <w:szCs w:val="26"/>
                <w:lang w:val="pt-BR"/>
              </w:rPr>
            </w:pPr>
          </w:p>
          <w:p w:rsidR="008578E6" w:rsidRPr="000C5118" w:rsidRDefault="008578E6" w:rsidP="00094849">
            <w:pPr>
              <w:spacing w:after="0"/>
              <w:jc w:val="center"/>
              <w:rPr>
                <w:rFonts w:ascii="Times New Roman" w:hAnsi="Times New Roman" w:cs="Times New Roman"/>
                <w:sz w:val="26"/>
                <w:szCs w:val="26"/>
                <w:lang w:val="pt-BR"/>
              </w:rPr>
            </w:pPr>
          </w:p>
        </w:tc>
        <w:tc>
          <w:tcPr>
            <w:tcW w:w="1080" w:type="dxa"/>
          </w:tcPr>
          <w:p w:rsidR="008578E6" w:rsidRPr="000C5118" w:rsidRDefault="008578E6" w:rsidP="00094849">
            <w:pPr>
              <w:spacing w:after="0"/>
              <w:rPr>
                <w:rFonts w:ascii="Times New Roman" w:hAnsi="Times New Roman" w:cs="Times New Roman"/>
                <w:sz w:val="26"/>
                <w:szCs w:val="26"/>
                <w:lang w:val="pt-BR"/>
              </w:rPr>
            </w:pPr>
          </w:p>
        </w:tc>
        <w:tc>
          <w:tcPr>
            <w:tcW w:w="4654" w:type="dxa"/>
          </w:tcPr>
          <w:p w:rsidR="008578E6" w:rsidRPr="000C5118" w:rsidRDefault="008578E6" w:rsidP="00094849">
            <w:pPr>
              <w:spacing w:after="0"/>
              <w:jc w:val="center"/>
              <w:rPr>
                <w:rFonts w:ascii="Times New Roman" w:hAnsi="Times New Roman" w:cs="Times New Roman"/>
                <w:sz w:val="26"/>
                <w:szCs w:val="26"/>
                <w:lang w:val="pt-BR"/>
              </w:rPr>
            </w:pPr>
            <w:r w:rsidRPr="000C5118">
              <w:rPr>
                <w:rFonts w:ascii="Times New Roman" w:hAnsi="Times New Roman" w:cs="Times New Roman"/>
                <w:sz w:val="26"/>
                <w:szCs w:val="26"/>
                <w:lang w:val="pt-BR"/>
              </w:rPr>
              <w:t>HIỆU TRƯỞNG</w:t>
            </w:r>
          </w:p>
          <w:p w:rsidR="008578E6" w:rsidRPr="000C5118" w:rsidRDefault="008578E6" w:rsidP="00094849">
            <w:pPr>
              <w:spacing w:after="0"/>
              <w:jc w:val="center"/>
              <w:rPr>
                <w:rFonts w:ascii="Times New Roman" w:hAnsi="Times New Roman" w:cs="Times New Roman"/>
                <w:sz w:val="26"/>
                <w:szCs w:val="26"/>
                <w:lang w:val="pt-BR"/>
              </w:rPr>
            </w:pPr>
            <w:r>
              <w:rPr>
                <w:rFonts w:ascii="Times New Roman" w:hAnsi="Times New Roman" w:cs="Times New Roman"/>
                <w:sz w:val="26"/>
                <w:szCs w:val="26"/>
                <w:lang w:val="pt-BR"/>
              </w:rPr>
              <w:t>(đã ký)</w:t>
            </w:r>
          </w:p>
          <w:p w:rsidR="008578E6" w:rsidRPr="000C5118" w:rsidRDefault="008578E6" w:rsidP="00094849">
            <w:pPr>
              <w:spacing w:after="0"/>
              <w:jc w:val="center"/>
              <w:rPr>
                <w:rFonts w:ascii="Times New Roman" w:hAnsi="Times New Roman" w:cs="Times New Roman"/>
                <w:sz w:val="26"/>
                <w:szCs w:val="26"/>
                <w:lang w:val="pt-BR"/>
              </w:rPr>
            </w:pPr>
          </w:p>
          <w:p w:rsidR="008578E6" w:rsidRPr="000C5118" w:rsidRDefault="008578E6" w:rsidP="00094849">
            <w:pPr>
              <w:spacing w:after="0"/>
              <w:jc w:val="center"/>
              <w:rPr>
                <w:rFonts w:ascii="Times New Roman" w:hAnsi="Times New Roman" w:cs="Times New Roman"/>
                <w:sz w:val="26"/>
                <w:szCs w:val="26"/>
                <w:lang w:val="pt-BR"/>
              </w:rPr>
            </w:pPr>
          </w:p>
          <w:p w:rsidR="008578E6" w:rsidRPr="009D4CF0" w:rsidRDefault="008578E6" w:rsidP="00094849">
            <w:pPr>
              <w:spacing w:after="0"/>
              <w:jc w:val="center"/>
              <w:rPr>
                <w:rFonts w:ascii="Times New Roman" w:hAnsi="Times New Roman" w:cs="Times New Roman"/>
                <w:b/>
                <w:bCs/>
                <w:sz w:val="26"/>
                <w:szCs w:val="26"/>
                <w:lang w:val="pt-BR"/>
              </w:rPr>
            </w:pPr>
            <w:r w:rsidRPr="009D4CF0">
              <w:rPr>
                <w:rFonts w:ascii="Times New Roman" w:hAnsi="Times New Roman" w:cs="Times New Roman"/>
                <w:b/>
                <w:bCs/>
                <w:sz w:val="26"/>
                <w:szCs w:val="26"/>
                <w:lang w:val="pt-BR"/>
              </w:rPr>
              <w:t>GS.TS Trần Thọ Đạt</w:t>
            </w:r>
          </w:p>
        </w:tc>
      </w:tr>
    </w:tbl>
    <w:p w:rsidR="008578E6" w:rsidRPr="00BE2FAA" w:rsidRDefault="008578E6" w:rsidP="00BE2FAA">
      <w:pPr>
        <w:spacing w:after="0" w:line="360" w:lineRule="auto"/>
        <w:rPr>
          <w:sz w:val="26"/>
          <w:szCs w:val="26"/>
        </w:rPr>
      </w:pPr>
    </w:p>
    <w:sectPr w:rsidR="008578E6" w:rsidRPr="00BE2FAA" w:rsidSect="00675BAB">
      <w:footerReference w:type="default" r:id="rId7"/>
      <w:pgSz w:w="12240" w:h="15840"/>
      <w:pgMar w:top="1440" w:right="1152"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78E6" w:rsidRDefault="008578E6" w:rsidP="005C046C">
      <w:pPr>
        <w:spacing w:after="0" w:line="240" w:lineRule="auto"/>
      </w:pPr>
      <w:r>
        <w:separator/>
      </w:r>
    </w:p>
  </w:endnote>
  <w:endnote w:type="continuationSeparator" w:id="0">
    <w:p w:rsidR="008578E6" w:rsidRDefault="008578E6" w:rsidP="005C04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8E6" w:rsidRDefault="008578E6" w:rsidP="00225A54">
    <w:pPr>
      <w:pStyle w:val="Footer"/>
      <w:jc w:val="center"/>
    </w:pPr>
    <w:fldSimple w:instr=" PAGE   \* MERGEFORMAT ">
      <w:r>
        <w:rPr>
          <w:noProof/>
        </w:rPr>
        <w:t>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78E6" w:rsidRDefault="008578E6" w:rsidP="005C046C">
      <w:pPr>
        <w:spacing w:after="0" w:line="240" w:lineRule="auto"/>
      </w:pPr>
      <w:r>
        <w:separator/>
      </w:r>
    </w:p>
  </w:footnote>
  <w:footnote w:type="continuationSeparator" w:id="0">
    <w:p w:rsidR="008578E6" w:rsidRDefault="008578E6" w:rsidP="005C04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B3DD3"/>
    <w:multiLevelType w:val="hybridMultilevel"/>
    <w:tmpl w:val="ECCAA122"/>
    <w:lvl w:ilvl="0" w:tplc="07D242A2">
      <w:start w:val="1"/>
      <w:numFmt w:val="decimal"/>
      <w:lvlText w:val="%1."/>
      <w:lvlJc w:val="left"/>
      <w:pPr>
        <w:ind w:left="720" w:hanging="360"/>
      </w:pPr>
      <w:rPr>
        <w:rFonts w:ascii="Times New Roman" w:eastAsia="Times New Roman" w:hAnsi="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0330649"/>
    <w:multiLevelType w:val="hybridMultilevel"/>
    <w:tmpl w:val="830C0BF4"/>
    <w:lvl w:ilvl="0" w:tplc="04090001">
      <w:start w:val="1"/>
      <w:numFmt w:val="bullet"/>
      <w:lvlText w:val=""/>
      <w:lvlJc w:val="left"/>
      <w:pPr>
        <w:ind w:left="720" w:hanging="360"/>
      </w:pPr>
      <w:rPr>
        <w:rFonts w:ascii="Symbol" w:hAnsi="Symbol" w:cs="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5FB5831"/>
    <w:multiLevelType w:val="multilevel"/>
    <w:tmpl w:val="3B9056B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396347AD"/>
    <w:multiLevelType w:val="hybridMultilevel"/>
    <w:tmpl w:val="EB943DEC"/>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39CC0C6D"/>
    <w:multiLevelType w:val="hybridMultilevel"/>
    <w:tmpl w:val="7376D4FC"/>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6DC6195A"/>
    <w:multiLevelType w:val="multilevel"/>
    <w:tmpl w:val="88ACCCCE"/>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num w:numId="1">
    <w:abstractNumId w:val="2"/>
  </w:num>
  <w:num w:numId="2">
    <w:abstractNumId w:val="5"/>
  </w:num>
  <w:num w:numId="3">
    <w:abstractNumId w:val="4"/>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1A6A"/>
    <w:rsid w:val="0000313A"/>
    <w:rsid w:val="00013BBC"/>
    <w:rsid w:val="0002106E"/>
    <w:rsid w:val="00023A3B"/>
    <w:rsid w:val="00023BC0"/>
    <w:rsid w:val="0005263B"/>
    <w:rsid w:val="000644C6"/>
    <w:rsid w:val="0007264B"/>
    <w:rsid w:val="000749FB"/>
    <w:rsid w:val="000753FF"/>
    <w:rsid w:val="00086D58"/>
    <w:rsid w:val="00094849"/>
    <w:rsid w:val="000B38B5"/>
    <w:rsid w:val="000C5118"/>
    <w:rsid w:val="000D45EC"/>
    <w:rsid w:val="001420EC"/>
    <w:rsid w:val="00152317"/>
    <w:rsid w:val="00163C25"/>
    <w:rsid w:val="001E69B8"/>
    <w:rsid w:val="00225A54"/>
    <w:rsid w:val="0024013C"/>
    <w:rsid w:val="002765B0"/>
    <w:rsid w:val="002951BB"/>
    <w:rsid w:val="002C2378"/>
    <w:rsid w:val="002D6DF2"/>
    <w:rsid w:val="002E1E8F"/>
    <w:rsid w:val="003327B6"/>
    <w:rsid w:val="00340F61"/>
    <w:rsid w:val="003A4DFE"/>
    <w:rsid w:val="004054DC"/>
    <w:rsid w:val="00473FDE"/>
    <w:rsid w:val="00490C05"/>
    <w:rsid w:val="004A238F"/>
    <w:rsid w:val="004B31A2"/>
    <w:rsid w:val="005050FD"/>
    <w:rsid w:val="00516F36"/>
    <w:rsid w:val="005714DA"/>
    <w:rsid w:val="005813AC"/>
    <w:rsid w:val="0059718B"/>
    <w:rsid w:val="005C046C"/>
    <w:rsid w:val="00642775"/>
    <w:rsid w:val="00655F24"/>
    <w:rsid w:val="00664D12"/>
    <w:rsid w:val="00675BAB"/>
    <w:rsid w:val="0068568F"/>
    <w:rsid w:val="00686334"/>
    <w:rsid w:val="00694773"/>
    <w:rsid w:val="006A3E22"/>
    <w:rsid w:val="006B4B81"/>
    <w:rsid w:val="006B73A2"/>
    <w:rsid w:val="006C4CB8"/>
    <w:rsid w:val="006E1A6A"/>
    <w:rsid w:val="006F673F"/>
    <w:rsid w:val="00701B8B"/>
    <w:rsid w:val="007208F0"/>
    <w:rsid w:val="0074020E"/>
    <w:rsid w:val="00780D6D"/>
    <w:rsid w:val="007A62A0"/>
    <w:rsid w:val="008578E6"/>
    <w:rsid w:val="008812A1"/>
    <w:rsid w:val="008C1C0F"/>
    <w:rsid w:val="008E144D"/>
    <w:rsid w:val="008E749D"/>
    <w:rsid w:val="009229BD"/>
    <w:rsid w:val="00934265"/>
    <w:rsid w:val="00955C32"/>
    <w:rsid w:val="009D4CF0"/>
    <w:rsid w:val="009F28D5"/>
    <w:rsid w:val="009F70C2"/>
    <w:rsid w:val="00A14748"/>
    <w:rsid w:val="00A33422"/>
    <w:rsid w:val="00A71E41"/>
    <w:rsid w:val="00B378B5"/>
    <w:rsid w:val="00B659E9"/>
    <w:rsid w:val="00B96E6D"/>
    <w:rsid w:val="00BC2D38"/>
    <w:rsid w:val="00BE2FAA"/>
    <w:rsid w:val="00C037E4"/>
    <w:rsid w:val="00C3662B"/>
    <w:rsid w:val="00C6444B"/>
    <w:rsid w:val="00C65695"/>
    <w:rsid w:val="00C87272"/>
    <w:rsid w:val="00C95D58"/>
    <w:rsid w:val="00CB0DF7"/>
    <w:rsid w:val="00D27280"/>
    <w:rsid w:val="00D33E38"/>
    <w:rsid w:val="00D4721B"/>
    <w:rsid w:val="00D9427F"/>
    <w:rsid w:val="00DB1A75"/>
    <w:rsid w:val="00DB7D07"/>
    <w:rsid w:val="00DF5BE6"/>
    <w:rsid w:val="00E02129"/>
    <w:rsid w:val="00E06D60"/>
    <w:rsid w:val="00E37A28"/>
    <w:rsid w:val="00E47AF6"/>
    <w:rsid w:val="00EB1D68"/>
    <w:rsid w:val="00EC7216"/>
    <w:rsid w:val="00ED10C4"/>
    <w:rsid w:val="00F14940"/>
    <w:rsid w:val="00F61721"/>
    <w:rsid w:val="00F854E4"/>
    <w:rsid w:val="00F911E0"/>
    <w:rsid w:val="00F924CE"/>
    <w:rsid w:val="00F93379"/>
    <w:rsid w:val="00FC2172"/>
    <w:rsid w:val="00FD42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A6A"/>
    <w:pPr>
      <w:spacing w:after="200" w:line="276" w:lineRule="auto"/>
    </w:pPr>
    <w:rPr>
      <w:rFonts w:cs="Calibri"/>
    </w:rPr>
  </w:style>
  <w:style w:type="paragraph" w:styleId="Heading2">
    <w:name w:val="heading 2"/>
    <w:basedOn w:val="Normal"/>
    <w:next w:val="Normal"/>
    <w:link w:val="Heading2Char"/>
    <w:uiPriority w:val="99"/>
    <w:qFormat/>
    <w:rsid w:val="006E1A6A"/>
    <w:pPr>
      <w:keepNext/>
      <w:spacing w:after="0" w:line="360" w:lineRule="auto"/>
      <w:jc w:val="center"/>
      <w:outlineLvl w:val="1"/>
    </w:pPr>
    <w:rPr>
      <w:rFonts w:ascii=".VnTime" w:eastAsia="Times New Roman" w:hAnsi=".VnTime" w:cs=".VnTime"/>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6E1A6A"/>
    <w:rPr>
      <w:rFonts w:ascii=".VnTime" w:hAnsi=".VnTime" w:cs=".VnTime"/>
      <w:b/>
      <w:bCs/>
      <w:i/>
      <w:iCs/>
      <w:sz w:val="24"/>
      <w:szCs w:val="24"/>
    </w:rPr>
  </w:style>
  <w:style w:type="character" w:styleId="PlaceholderText">
    <w:name w:val="Placeholder Text"/>
    <w:basedOn w:val="DefaultParagraphFont"/>
    <w:uiPriority w:val="99"/>
    <w:semiHidden/>
    <w:rsid w:val="006E1A6A"/>
    <w:rPr>
      <w:color w:val="808080"/>
    </w:rPr>
  </w:style>
  <w:style w:type="paragraph" w:styleId="Footer">
    <w:name w:val="footer"/>
    <w:basedOn w:val="Normal"/>
    <w:link w:val="FooterChar"/>
    <w:uiPriority w:val="99"/>
    <w:rsid w:val="006E1A6A"/>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locked/>
    <w:rsid w:val="006E1A6A"/>
    <w:rPr>
      <w:rFonts w:ascii="Calibri" w:eastAsia="Times New Roman" w:hAnsi="Calibri" w:cs="Calibri"/>
      <w:sz w:val="24"/>
      <w:szCs w:val="24"/>
    </w:rPr>
  </w:style>
  <w:style w:type="paragraph" w:styleId="ListParagraph">
    <w:name w:val="List Paragraph"/>
    <w:basedOn w:val="Normal"/>
    <w:uiPriority w:val="99"/>
    <w:qFormat/>
    <w:rsid w:val="00225A54"/>
    <w:pPr>
      <w:ind w:left="720"/>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53</TotalTime>
  <Pages>7</Pages>
  <Words>1255</Words>
  <Characters>7157</Characters>
  <Application>Microsoft Office Outlook</Application>
  <DocSecurity>0</DocSecurity>
  <Lines>0</Lines>
  <Paragraphs>0</Paragraphs>
  <ScaleCrop>false</ScaleCrop>
  <Company>Sony Electronics,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 Customer</dc:creator>
  <cp:keywords/>
  <dc:description/>
  <cp:lastModifiedBy>User</cp:lastModifiedBy>
  <cp:revision>29</cp:revision>
  <dcterms:created xsi:type="dcterms:W3CDTF">2015-06-22T08:02:00Z</dcterms:created>
  <dcterms:modified xsi:type="dcterms:W3CDTF">2015-11-02T03:44:00Z</dcterms:modified>
</cp:coreProperties>
</file>